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A1" w:rsidRPr="00207092" w:rsidRDefault="00A663A1" w:rsidP="004935D7">
      <w:pPr>
        <w:spacing w:before="60" w:after="60" w:line="240" w:lineRule="auto"/>
        <w:ind w:left="595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d</w:t>
      </w:r>
      <w:r w:rsidRPr="00207092">
        <w:rPr>
          <w:rFonts w:ascii="Arial" w:eastAsia="Times New Roman" w:hAnsi="Arial" w:cs="Arial"/>
          <w:bCs/>
          <w:sz w:val="20"/>
          <w:szCs w:val="20"/>
          <w:lang w:eastAsia="pl-PL"/>
        </w:rPr>
        <w:t>o Uchwały</w:t>
      </w:r>
      <w:r w:rsidR="00EF09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</w:t>
      </w:r>
      <w:r w:rsidR="009003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871/2022</w:t>
      </w:r>
      <w:r w:rsidR="008116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4B5348" w:rsidRPr="00207092" w:rsidRDefault="004935D7" w:rsidP="004B5348">
      <w:pPr>
        <w:spacing w:before="60" w:after="60" w:line="240" w:lineRule="auto"/>
        <w:ind w:left="5246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Zarządu </w:t>
      </w:r>
      <w:r w:rsidR="004B5348" w:rsidRPr="00207092">
        <w:rPr>
          <w:rFonts w:ascii="Arial" w:eastAsia="Times New Roman" w:hAnsi="Arial" w:cs="Arial"/>
          <w:bCs/>
          <w:sz w:val="20"/>
          <w:szCs w:val="20"/>
          <w:lang w:eastAsia="pl-PL"/>
        </w:rPr>
        <w:t>Powiatu w Oławie</w:t>
      </w:r>
    </w:p>
    <w:p w:rsidR="00337C18" w:rsidRDefault="00EF0919" w:rsidP="00F15DCC">
      <w:pPr>
        <w:spacing w:before="60" w:after="60" w:line="240" w:lineRule="auto"/>
        <w:ind w:left="5246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 dnia</w:t>
      </w:r>
      <w:r w:rsidR="0081162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003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26 maja 2022 r. </w:t>
      </w:r>
    </w:p>
    <w:p w:rsidR="004935D7" w:rsidRPr="00F15DCC" w:rsidRDefault="004935D7" w:rsidP="00F15DCC">
      <w:pPr>
        <w:spacing w:before="60" w:after="60" w:line="240" w:lineRule="auto"/>
        <w:ind w:left="5246" w:firstLine="708"/>
        <w:rPr>
          <w:rFonts w:ascii="Arial" w:hAnsi="Arial" w:cs="Arial"/>
          <w:sz w:val="20"/>
          <w:szCs w:val="20"/>
        </w:rPr>
      </w:pPr>
    </w:p>
    <w:p w:rsidR="005C0F17" w:rsidRDefault="004E2C5B" w:rsidP="005C0F17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A663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Powiatu w Oławie ogłasza otwarty konkurs ofert na realizację zadań publicznych w zakresie</w:t>
      </w:r>
      <w:r w:rsidR="00E3455D" w:rsidRPr="00E345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3455D" w:rsidRPr="00E3455D">
        <w:rPr>
          <w:rFonts w:ascii="Arial" w:hAnsi="Arial" w:cs="Arial"/>
          <w:b/>
          <w:sz w:val="24"/>
          <w:szCs w:val="24"/>
        </w:rPr>
        <w:t xml:space="preserve">kultury, sztuki, ochrony dóbr kultury i </w:t>
      </w:r>
      <w:r w:rsidR="005C0F17">
        <w:rPr>
          <w:rFonts w:ascii="Arial" w:hAnsi="Arial" w:cs="Arial"/>
          <w:b/>
          <w:sz w:val="24"/>
          <w:szCs w:val="24"/>
        </w:rPr>
        <w:t>dziedzictwa narodowego</w:t>
      </w:r>
      <w:r w:rsidR="00E3455D" w:rsidRPr="00E3455D">
        <w:rPr>
          <w:rFonts w:ascii="Arial" w:hAnsi="Arial" w:cs="Arial"/>
          <w:b/>
          <w:sz w:val="24"/>
          <w:szCs w:val="24"/>
        </w:rPr>
        <w:t xml:space="preserve"> oraz ochrony i promocji zdrowia, w tym działalności leczniczej </w:t>
      </w:r>
    </w:p>
    <w:p w:rsidR="004E2C5B" w:rsidRPr="00A663A1" w:rsidRDefault="00E3455D" w:rsidP="005C0F17">
      <w:pPr>
        <w:spacing w:after="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3455D">
        <w:rPr>
          <w:rFonts w:ascii="Arial" w:hAnsi="Arial" w:cs="Arial"/>
          <w:b/>
          <w:sz w:val="24"/>
          <w:szCs w:val="24"/>
        </w:rPr>
        <w:t>w rozumieniu ustawy z dnia 15 kwietnia 201</w:t>
      </w:r>
      <w:r>
        <w:rPr>
          <w:rFonts w:ascii="Arial" w:hAnsi="Arial" w:cs="Arial"/>
          <w:b/>
          <w:sz w:val="24"/>
          <w:szCs w:val="24"/>
        </w:rPr>
        <w:t xml:space="preserve">1 r. o działalności leczniczej </w:t>
      </w:r>
      <w:r w:rsidR="005C0F17">
        <w:rPr>
          <w:rFonts w:ascii="Arial" w:hAnsi="Arial" w:cs="Arial"/>
          <w:b/>
          <w:sz w:val="24"/>
          <w:szCs w:val="24"/>
        </w:rPr>
        <w:br/>
      </w:r>
      <w:r w:rsidR="00811621">
        <w:rPr>
          <w:rFonts w:ascii="Arial" w:hAnsi="Arial" w:cs="Arial"/>
          <w:b/>
          <w:sz w:val="24"/>
          <w:szCs w:val="24"/>
        </w:rPr>
        <w:t>(Dz. U. z 2022 r. poz. 633</w:t>
      </w:r>
      <w:r w:rsidRPr="00E3455D">
        <w:rPr>
          <w:rFonts w:ascii="Arial" w:hAnsi="Arial" w:cs="Arial"/>
          <w:b/>
          <w:sz w:val="24"/>
          <w:szCs w:val="24"/>
        </w:rPr>
        <w:t>)</w:t>
      </w:r>
      <w:r w:rsidR="004E2C5B" w:rsidRPr="00E345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4E2C5B" w:rsidRPr="00A663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 które mogą być przyznane dotacje z budżetu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Powiatu Oławskiego </w:t>
      </w:r>
      <w:r w:rsidR="008116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roku 2022</w:t>
      </w:r>
      <w:r w:rsidR="004E2C5B" w:rsidRPr="00A663A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:rsidR="00863838" w:rsidRPr="00A663A1" w:rsidRDefault="00863838" w:rsidP="00A663A1">
      <w:pPr>
        <w:pStyle w:val="Akapitzlist"/>
        <w:keepNext/>
        <w:numPr>
          <w:ilvl w:val="0"/>
          <w:numId w:val="10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780"/>
        </w:tabs>
        <w:spacing w:after="240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Rodzaje zadań oraz środki finansowe przeznaczone na ich realizację</w:t>
      </w:r>
    </w:p>
    <w:p w:rsidR="00863838" w:rsidRPr="00A663A1" w:rsidRDefault="008311F5" w:rsidP="00A663A1">
      <w:pPr>
        <w:tabs>
          <w:tab w:val="left" w:pos="935"/>
        </w:tabs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zakresie </w:t>
      </w:r>
      <w:r w:rsidR="00863838" w:rsidRPr="00A66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wspierania:</w:t>
      </w:r>
    </w:p>
    <w:p w:rsidR="00863838" w:rsidRPr="00A663A1" w:rsidRDefault="00863838" w:rsidP="00A663A1">
      <w:pPr>
        <w:tabs>
          <w:tab w:val="left" w:pos="935"/>
        </w:tabs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63838" w:rsidRPr="00A663A1" w:rsidRDefault="00863838" w:rsidP="00A663A1">
      <w:pPr>
        <w:numPr>
          <w:ilvl w:val="0"/>
          <w:numId w:val="20"/>
        </w:numPr>
        <w:tabs>
          <w:tab w:val="left" w:pos="935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Zadanie z zakresu</w:t>
      </w:r>
      <w:r w:rsidR="008311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11F5" w:rsidRPr="008311F5">
        <w:rPr>
          <w:rFonts w:ascii="Arial" w:hAnsi="Arial" w:cs="Arial"/>
          <w:sz w:val="24"/>
          <w:szCs w:val="24"/>
        </w:rPr>
        <w:t>kultury, sztuki, ochrony dóbr kultury i dziedzictwa narodowego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3838" w:rsidRPr="00A663A1" w:rsidRDefault="008311F5" w:rsidP="00A663A1">
      <w:pPr>
        <w:pStyle w:val="Tekstpodstawowy"/>
        <w:numPr>
          <w:ilvl w:val="0"/>
          <w:numId w:val="22"/>
        </w:numPr>
        <w:tabs>
          <w:tab w:val="left" w:pos="1080"/>
        </w:tabs>
        <w:suppressAutoHyphens/>
        <w:spacing w:line="276" w:lineRule="auto"/>
        <w:jc w:val="left"/>
      </w:pPr>
      <w:r>
        <w:rPr>
          <w:rFonts w:cs="Arial"/>
        </w:rPr>
        <w:t>wspieranie edukacji kulturalnej i artystycznej powiatu,</w:t>
      </w:r>
    </w:p>
    <w:p w:rsidR="008311F5" w:rsidRDefault="008311F5" w:rsidP="00A663A1">
      <w:pPr>
        <w:pStyle w:val="Tekstpodstawowy"/>
        <w:numPr>
          <w:ilvl w:val="0"/>
          <w:numId w:val="22"/>
        </w:numPr>
        <w:tabs>
          <w:tab w:val="left" w:pos="1080"/>
        </w:tabs>
        <w:suppressAutoHyphens/>
        <w:spacing w:line="276" w:lineRule="auto"/>
        <w:jc w:val="left"/>
      </w:pPr>
      <w:r>
        <w:rPr>
          <w:rFonts w:cs="Arial"/>
        </w:rPr>
        <w:t>edukacja kulturalna i wychowanie przez sztukę dzieci i młodzieży powiatu,</w:t>
      </w:r>
      <w:r w:rsidRPr="00A663A1">
        <w:t xml:space="preserve"> </w:t>
      </w:r>
    </w:p>
    <w:p w:rsidR="005C0F17" w:rsidRPr="00A663A1" w:rsidRDefault="008311F5" w:rsidP="005C0F17">
      <w:pPr>
        <w:pStyle w:val="Tekstpodstawowy"/>
        <w:numPr>
          <w:ilvl w:val="0"/>
          <w:numId w:val="22"/>
        </w:numPr>
        <w:tabs>
          <w:tab w:val="left" w:pos="1080"/>
        </w:tabs>
        <w:suppressAutoHyphens/>
        <w:spacing w:line="276" w:lineRule="auto"/>
        <w:jc w:val="left"/>
      </w:pPr>
      <w:r>
        <w:rPr>
          <w:rFonts w:cs="Arial"/>
        </w:rPr>
        <w:t>upowszechnianie i ochrona kultury, tradycji regionalnych i dziedzictwa narodowego.</w:t>
      </w:r>
      <w:r>
        <w:t xml:space="preserve">  </w:t>
      </w:r>
    </w:p>
    <w:p w:rsidR="00863838" w:rsidRPr="005C0F17" w:rsidRDefault="00863838" w:rsidP="005C0F17">
      <w:pPr>
        <w:pStyle w:val="Akapitzlist"/>
        <w:tabs>
          <w:tab w:val="left" w:pos="935"/>
        </w:tabs>
        <w:spacing w:after="0"/>
        <w:ind w:left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Łączna przeznaczona kwota na realizację zadania – </w:t>
      </w:r>
      <w:r w:rsidR="0081162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="009F5B4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A66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000</w:t>
      </w:r>
      <w:r w:rsidR="004935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,00</w:t>
      </w:r>
      <w:r w:rsidRPr="00A66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zł</w:t>
      </w:r>
      <w:r w:rsidR="00A663A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63838" w:rsidRPr="00A663A1" w:rsidRDefault="00863838" w:rsidP="00A663A1">
      <w:pPr>
        <w:tabs>
          <w:tab w:val="left" w:pos="935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311F5" w:rsidRPr="008311F5" w:rsidRDefault="00C93EB2" w:rsidP="00A663A1">
      <w:pPr>
        <w:pStyle w:val="Akapitzlist"/>
        <w:numPr>
          <w:ilvl w:val="0"/>
          <w:numId w:val="25"/>
        </w:numPr>
        <w:tabs>
          <w:tab w:val="clear" w:pos="1420"/>
          <w:tab w:val="num" w:pos="709"/>
          <w:tab w:val="left" w:pos="935"/>
        </w:tabs>
        <w:spacing w:after="0"/>
        <w:ind w:left="709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Zadanie z zakresu</w:t>
      </w:r>
      <w:r w:rsidR="008311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11F5" w:rsidRPr="008311F5">
        <w:rPr>
          <w:rFonts w:ascii="Arial" w:hAnsi="Arial" w:cs="Arial"/>
          <w:sz w:val="24"/>
          <w:szCs w:val="24"/>
        </w:rPr>
        <w:t xml:space="preserve">ochrony i promocji zdrowia, w tym działalności leczniczej </w:t>
      </w:r>
    </w:p>
    <w:p w:rsidR="00863838" w:rsidRDefault="008311F5" w:rsidP="008311F5">
      <w:pPr>
        <w:pStyle w:val="Akapitzlist"/>
        <w:tabs>
          <w:tab w:val="left" w:pos="935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8311F5">
        <w:rPr>
          <w:rFonts w:ascii="Arial" w:hAnsi="Arial" w:cs="Arial"/>
          <w:sz w:val="24"/>
          <w:szCs w:val="24"/>
        </w:rPr>
        <w:t>w rozumieniu ustawy z dnia 15 kwietnia 2011</w:t>
      </w:r>
      <w:r w:rsidR="00C25F96">
        <w:rPr>
          <w:rFonts w:ascii="Arial" w:hAnsi="Arial" w:cs="Arial"/>
          <w:sz w:val="24"/>
          <w:szCs w:val="24"/>
        </w:rPr>
        <w:t xml:space="preserve"> </w:t>
      </w:r>
      <w:r w:rsidRPr="008311F5">
        <w:rPr>
          <w:rFonts w:ascii="Arial" w:hAnsi="Arial" w:cs="Arial"/>
          <w:sz w:val="24"/>
          <w:szCs w:val="24"/>
        </w:rPr>
        <w:t xml:space="preserve">r. o działalności leczniczej </w:t>
      </w:r>
      <w:r>
        <w:rPr>
          <w:rFonts w:ascii="Arial" w:hAnsi="Arial" w:cs="Arial"/>
          <w:sz w:val="24"/>
          <w:szCs w:val="24"/>
        </w:rPr>
        <w:br/>
      </w:r>
      <w:r w:rsidR="00811621">
        <w:rPr>
          <w:rFonts w:ascii="Arial" w:hAnsi="Arial" w:cs="Arial"/>
          <w:sz w:val="24"/>
          <w:szCs w:val="24"/>
        </w:rPr>
        <w:t>(</w:t>
      </w:r>
      <w:proofErr w:type="spellStart"/>
      <w:r w:rsidR="00811621">
        <w:rPr>
          <w:rFonts w:ascii="Arial" w:hAnsi="Arial" w:cs="Arial"/>
          <w:sz w:val="24"/>
          <w:szCs w:val="24"/>
        </w:rPr>
        <w:t>t.j</w:t>
      </w:r>
      <w:proofErr w:type="spellEnd"/>
      <w:r w:rsidR="008116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11621">
        <w:rPr>
          <w:rFonts w:ascii="Arial" w:hAnsi="Arial" w:cs="Arial"/>
          <w:sz w:val="24"/>
          <w:szCs w:val="24"/>
        </w:rPr>
        <w:t>Dz</w:t>
      </w:r>
      <w:proofErr w:type="spellEnd"/>
      <w:r w:rsidR="00811621">
        <w:rPr>
          <w:rFonts w:ascii="Arial" w:hAnsi="Arial" w:cs="Arial"/>
          <w:sz w:val="24"/>
          <w:szCs w:val="24"/>
        </w:rPr>
        <w:t>, U. z 2022 r. poz. 633</w:t>
      </w:r>
      <w:r w:rsidRPr="008311F5">
        <w:rPr>
          <w:rFonts w:ascii="Arial" w:hAnsi="Arial" w:cs="Arial"/>
          <w:sz w:val="24"/>
          <w:szCs w:val="24"/>
        </w:rPr>
        <w:t>)</w:t>
      </w:r>
      <w:r w:rsidR="00863838" w:rsidRPr="008311F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311F5" w:rsidRPr="00811621" w:rsidRDefault="008311F5" w:rsidP="008311F5">
      <w:pPr>
        <w:pStyle w:val="Akapitzlist"/>
        <w:numPr>
          <w:ilvl w:val="0"/>
          <w:numId w:val="39"/>
        </w:numPr>
        <w:tabs>
          <w:tab w:val="left" w:pos="935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311F5">
        <w:rPr>
          <w:rFonts w:ascii="Arial" w:hAnsi="Arial" w:cs="Arial"/>
          <w:sz w:val="24"/>
          <w:szCs w:val="24"/>
        </w:rPr>
        <w:t xml:space="preserve">realizacja programów promocji zdrowia psychicznego oraz organizowanie wsparcia, szczególnie środowiskowego dla osób </w:t>
      </w:r>
      <w:r>
        <w:rPr>
          <w:rFonts w:ascii="Arial" w:hAnsi="Arial" w:cs="Arial"/>
          <w:sz w:val="24"/>
          <w:szCs w:val="24"/>
        </w:rPr>
        <w:br/>
      </w:r>
      <w:r w:rsidRPr="008311F5">
        <w:rPr>
          <w:rFonts w:ascii="Arial" w:hAnsi="Arial" w:cs="Arial"/>
          <w:sz w:val="24"/>
          <w:szCs w:val="24"/>
        </w:rPr>
        <w:t>z problemami zdrowia psychicznego</w:t>
      </w:r>
      <w:r w:rsidR="00811621">
        <w:rPr>
          <w:rFonts w:ascii="Arial" w:hAnsi="Arial" w:cs="Arial"/>
          <w:sz w:val="24"/>
          <w:szCs w:val="24"/>
        </w:rPr>
        <w:t>,</w:t>
      </w:r>
    </w:p>
    <w:p w:rsidR="005C0F17" w:rsidRPr="005C0F17" w:rsidRDefault="00811621" w:rsidP="005C0F17">
      <w:pPr>
        <w:pStyle w:val="Akapitzlist"/>
        <w:numPr>
          <w:ilvl w:val="0"/>
          <w:numId w:val="39"/>
        </w:numPr>
        <w:tabs>
          <w:tab w:val="left" w:pos="935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działania mające na celu ochronę zdrowia i profilaktykę prozdrowotną.</w:t>
      </w:r>
    </w:p>
    <w:p w:rsidR="00863838" w:rsidRPr="00A663A1" w:rsidRDefault="00480A75" w:rsidP="00A663A1">
      <w:pPr>
        <w:tabs>
          <w:tab w:val="left" w:pos="935"/>
          <w:tab w:val="left" w:pos="7920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Łączna</w:t>
      </w:r>
      <w:r w:rsidR="00863838" w:rsidRPr="00A663A1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r w:rsidR="00863838"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przeznaczona kwota na realizację zadania – </w:t>
      </w:r>
      <w:r w:rsidR="0081162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</w:t>
      </w:r>
      <w:r w:rsidR="00444121" w:rsidRPr="00A66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000</w:t>
      </w:r>
      <w:r w:rsidR="004935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,00</w:t>
      </w:r>
      <w:r w:rsidR="00863838" w:rsidRPr="00A66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zł</w:t>
      </w:r>
      <w:r w:rsidR="00A663A1" w:rsidRPr="00A66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ab/>
      </w:r>
    </w:p>
    <w:p w:rsidR="00863838" w:rsidRPr="00A663A1" w:rsidRDefault="00863838" w:rsidP="00A663A1">
      <w:pPr>
        <w:keepNext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780"/>
        </w:tabs>
        <w:spacing w:before="120" w:after="0"/>
        <w:ind w:left="782" w:hanging="181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II. Zasady przyznawania do</w:t>
      </w:r>
      <w:r w:rsidR="003F762A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tacji i termin składania ofert </w:t>
      </w:r>
    </w:p>
    <w:p w:rsidR="00863838" w:rsidRPr="00A663A1" w:rsidRDefault="00863838" w:rsidP="003F762A">
      <w:pPr>
        <w:numPr>
          <w:ilvl w:val="0"/>
          <w:numId w:val="1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Zasady przyznawania dotacji określają przepisy:</w:t>
      </w:r>
      <w:r w:rsidRPr="00A663A1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:rsidR="00863838" w:rsidRPr="00A663A1" w:rsidRDefault="00863838" w:rsidP="003F762A">
      <w:pPr>
        <w:numPr>
          <w:ilvl w:val="0"/>
          <w:numId w:val="19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ustawy z dnia 24 kwietnia 2003 r. o działalności pożytku publicznego</w:t>
      </w:r>
      <w:r w:rsidR="003F762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i o wolontariacie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. Dz. U.</w:t>
      </w:r>
      <w:r w:rsidR="00005317">
        <w:rPr>
          <w:rFonts w:ascii="Arial" w:eastAsia="Times New Roman" w:hAnsi="Arial" w:cs="Arial"/>
          <w:sz w:val="24"/>
          <w:szCs w:val="24"/>
          <w:lang w:eastAsia="pl-PL"/>
        </w:rPr>
        <w:t xml:space="preserve"> z 2020 r.</w:t>
      </w:r>
      <w:r w:rsidR="003F762A">
        <w:rPr>
          <w:rFonts w:ascii="Arial" w:eastAsia="Times New Roman" w:hAnsi="Arial" w:cs="Arial"/>
          <w:sz w:val="24"/>
          <w:szCs w:val="24"/>
          <w:lang w:eastAsia="pl-PL"/>
        </w:rPr>
        <w:t xml:space="preserve"> poz.1057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863838" w:rsidRPr="00A663A1" w:rsidRDefault="00863838" w:rsidP="003F762A">
      <w:pPr>
        <w:numPr>
          <w:ilvl w:val="0"/>
          <w:numId w:val="19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ustawy z dnia 27 sierpnia 2009 r. o finansach publicznych</w:t>
      </w:r>
      <w:r w:rsidR="003F76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24C27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724C27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724C27">
        <w:rPr>
          <w:rFonts w:ascii="Arial" w:eastAsia="Times New Roman" w:hAnsi="Arial" w:cs="Arial"/>
          <w:sz w:val="24"/>
          <w:szCs w:val="24"/>
          <w:lang w:eastAsia="pl-PL"/>
        </w:rPr>
        <w:t>. Dz. U. z 2021</w:t>
      </w:r>
      <w:r w:rsidR="0000531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724C27">
        <w:rPr>
          <w:rFonts w:ascii="Arial" w:eastAsia="Times New Roman" w:hAnsi="Arial" w:cs="Arial"/>
          <w:sz w:val="24"/>
          <w:szCs w:val="24"/>
          <w:lang w:eastAsia="pl-PL"/>
        </w:rPr>
        <w:t>305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863838" w:rsidRPr="00A663A1" w:rsidRDefault="00863838" w:rsidP="00B731AE">
      <w:pPr>
        <w:numPr>
          <w:ilvl w:val="0"/>
          <w:numId w:val="1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Podmiotami uprawnionymi do złożenia ofert są zgodnie z ustawą</w:t>
      </w:r>
      <w:r w:rsidR="009C58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o działalności pożytku publicznego i o wolontariacie:</w:t>
      </w:r>
    </w:p>
    <w:p w:rsidR="00863838" w:rsidRPr="00A663A1" w:rsidRDefault="00863838" w:rsidP="00B731AE">
      <w:pPr>
        <w:numPr>
          <w:ilvl w:val="0"/>
          <w:numId w:val="2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organizacje pozarządowe niebędące jednostkami sektora finansów publicznych, w rozumieniu pr</w:t>
      </w:r>
      <w:r w:rsidR="00164E91" w:rsidRPr="00A663A1">
        <w:rPr>
          <w:rFonts w:ascii="Arial" w:eastAsia="Times New Roman" w:hAnsi="Arial" w:cs="Arial"/>
          <w:sz w:val="24"/>
          <w:szCs w:val="24"/>
          <w:lang w:eastAsia="pl-PL"/>
        </w:rPr>
        <w:t>zepisów o finansach publicznych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4E91" w:rsidRPr="00A663A1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niedziałające w celu osiągnięcia zysku, osoby prawne lub jednostki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nieposiadające osobowości prawnej utworzone na podstawie przepisów ustaw, w tym fundacje i stowarzyszenia, prowadzące działalność statutową w danej dziedzinie;</w:t>
      </w:r>
    </w:p>
    <w:p w:rsidR="00863838" w:rsidRPr="00A663A1" w:rsidRDefault="00863838" w:rsidP="00B731AE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podmioty wymienione w art. 3 ust. 3 ustawy o działalności pożytku</w:t>
      </w:r>
      <w:r w:rsidR="009C5836">
        <w:rPr>
          <w:rFonts w:ascii="Arial" w:eastAsia="Times New Roman" w:hAnsi="Arial" w:cs="Arial"/>
          <w:sz w:val="24"/>
          <w:szCs w:val="24"/>
          <w:lang w:eastAsia="pl-PL"/>
        </w:rPr>
        <w:t xml:space="preserve"> publicznego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i wolontariacie. </w:t>
      </w:r>
    </w:p>
    <w:p w:rsidR="00863838" w:rsidRPr="00F1604C" w:rsidRDefault="00863838" w:rsidP="00B731A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Kompletne oferty realizacji zadania zawierające informacje określone w art.14 ustawy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o działalności pożytku publicznego i o wolontariacie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należy składać na druku </w:t>
      </w:r>
      <w:r w:rsidR="00DA488D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według wzoru określonego w </w:t>
      </w:r>
      <w:r w:rsidR="00DA488D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Rozporządzeniu </w:t>
      </w:r>
      <w:r w:rsidR="00F20B37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Przewodniczącego Komitetu do spraw pożytku publicznego w sprawie wzorów ofert i ramowych wzorów umów dotyczących realizacji zadań publicznych oraz wzorów sprawozdań z wykonania tych zadań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</w:t>
      </w:r>
      <w:r w:rsidR="00F20B37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24 października 2018 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</w:t>
      </w:r>
      <w:r w:rsidR="00B221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20B37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2018 r. poz. 2057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  <w:r w:rsidR="00DA488D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6A4DEE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załącznik nr 1</w:t>
      </w:r>
      <w:r w:rsidR="00DA488D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do niniejszego ogłoszenia</w:t>
      </w:r>
      <w:r w:rsidR="009C5836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br/>
      </w:r>
      <w:r w:rsidR="00342BA3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-</w:t>
      </w:r>
      <w:r w:rsidR="00DA488D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Biurze Obsługi Klienta Starostwa Powiatowego </w:t>
      </w:r>
      <w:r w:rsidR="00F15DCC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 Oławie 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3 Maja 1,</w:t>
      </w:r>
      <w:r w:rsidR="009C58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55-200 Oława w godzinach pracy urzędu: poniedziałek, wtorek, czwartek od 7.30 do 15.30, środa od 7.30 do 17.00, p</w:t>
      </w:r>
      <w:r w:rsidR="00F20B37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iątek od 7.30 do 14.00, </w:t>
      </w:r>
      <w:r w:rsidR="00C25F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20B37" w:rsidRPr="00C25F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do dnia</w:t>
      </w:r>
      <w:r w:rsidR="00C25F96" w:rsidRPr="00C25F9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="00E74CE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 czerwca</w:t>
      </w:r>
      <w:r w:rsidR="004D45F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2022</w:t>
      </w:r>
      <w:r w:rsidRPr="00A66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</w:t>
      </w:r>
      <w:r w:rsidRPr="00A663A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ED4818" w:rsidRDefault="00F1604C" w:rsidP="00ED4818">
      <w:pPr>
        <w:pStyle w:val="Akapitzlist"/>
        <w:spacing w:after="0"/>
        <w:ind w:left="68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1604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Wymagane jest, aby w złożonych ofertach wszystkie pozycje formularza zostały prawidłowo wypełnione zgonie z informacjami zawartymi </w:t>
      </w:r>
    </w:p>
    <w:p w:rsidR="00F1604C" w:rsidRPr="00ED4818" w:rsidRDefault="00F1604C" w:rsidP="00ED4818">
      <w:pPr>
        <w:pStyle w:val="Akapitzlist"/>
        <w:spacing w:after="0"/>
        <w:ind w:left="68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1604C">
        <w:rPr>
          <w:rFonts w:ascii="Arial" w:eastAsia="Times New Roman" w:hAnsi="Arial" w:cs="Arial"/>
          <w:sz w:val="24"/>
          <w:szCs w:val="24"/>
          <w:u w:val="single"/>
          <w:lang w:eastAsia="pl-PL"/>
        </w:rPr>
        <w:t>w poszczególnych rubrykach, a w przypadku, gdy dana pozycja oferty nie odnosi się do podmiotu lub projektu należy wpisać np. "nie dotyczy".</w:t>
      </w:r>
    </w:p>
    <w:p w:rsidR="00863838" w:rsidRPr="00A663A1" w:rsidRDefault="00863838" w:rsidP="00B731A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663A1">
        <w:rPr>
          <w:rFonts w:ascii="Arial" w:hAnsi="Arial" w:cs="Arial"/>
          <w:b/>
          <w:color w:val="000000"/>
          <w:sz w:val="24"/>
          <w:szCs w:val="24"/>
          <w:u w:val="single"/>
        </w:rPr>
        <w:t>Do oferty należy załączyć:</w:t>
      </w:r>
    </w:p>
    <w:p w:rsidR="00863838" w:rsidRPr="00A663A1" w:rsidRDefault="00863838" w:rsidP="00B731A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663A1">
        <w:rPr>
          <w:rFonts w:ascii="Arial" w:hAnsi="Arial" w:cs="Arial"/>
          <w:b/>
          <w:color w:val="000000"/>
          <w:sz w:val="24"/>
          <w:szCs w:val="24"/>
        </w:rPr>
        <w:t>kopię aktualnego odpisu z Krajowego Rejestru Sądowego, innego rejestru lub zaświadczenie z ewidencji,</w:t>
      </w:r>
    </w:p>
    <w:p w:rsidR="00164E91" w:rsidRPr="00A663A1" w:rsidRDefault="00164E91" w:rsidP="00B731A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663A1">
        <w:rPr>
          <w:rFonts w:ascii="Arial" w:hAnsi="Arial" w:cs="Arial"/>
          <w:b/>
          <w:color w:val="000000"/>
          <w:sz w:val="24"/>
          <w:szCs w:val="24"/>
        </w:rPr>
        <w:t>wyciąg ze statutu organizacji, z którego wynika, iż prowadzi ona działalność pożytku publicznego,</w:t>
      </w:r>
    </w:p>
    <w:p w:rsidR="005F3538" w:rsidRDefault="00863838" w:rsidP="00B731A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663A1">
        <w:rPr>
          <w:rFonts w:ascii="Arial" w:hAnsi="Arial" w:cs="Arial"/>
          <w:b/>
          <w:color w:val="000000"/>
          <w:sz w:val="24"/>
          <w:szCs w:val="24"/>
        </w:rPr>
        <w:t xml:space="preserve"> w przypadku wyboru innego sposobu reprezentacji podmiotów składających ofertę wspólną niż wynikający z Krajowego Rejestru Sądowego lub innego właściwego rejestru - dokument potwierdz</w:t>
      </w:r>
      <w:r w:rsidR="009539E1">
        <w:rPr>
          <w:rFonts w:ascii="Arial" w:hAnsi="Arial" w:cs="Arial"/>
          <w:b/>
          <w:color w:val="000000"/>
          <w:sz w:val="24"/>
          <w:szCs w:val="24"/>
        </w:rPr>
        <w:t>ający upoważnienie do działania</w:t>
      </w:r>
      <w:r w:rsidR="00FB4D9B" w:rsidRPr="00A663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7967" w:rsidRPr="00A663A1">
        <w:rPr>
          <w:rFonts w:ascii="Arial" w:hAnsi="Arial" w:cs="Arial"/>
          <w:b/>
          <w:color w:val="000000"/>
          <w:sz w:val="24"/>
          <w:szCs w:val="24"/>
        </w:rPr>
        <w:t xml:space="preserve">w imieniu </w:t>
      </w:r>
    </w:p>
    <w:p w:rsidR="00863838" w:rsidRPr="00A663A1" w:rsidRDefault="00E57967" w:rsidP="005F3538">
      <w:pPr>
        <w:pStyle w:val="Akapitzlist"/>
        <w:spacing w:after="0"/>
        <w:ind w:left="1400"/>
        <w:rPr>
          <w:rFonts w:ascii="Arial" w:hAnsi="Arial" w:cs="Arial"/>
          <w:b/>
          <w:color w:val="000000"/>
          <w:sz w:val="24"/>
          <w:szCs w:val="24"/>
        </w:rPr>
      </w:pPr>
      <w:r w:rsidRPr="00A663A1">
        <w:rPr>
          <w:rFonts w:ascii="Arial" w:hAnsi="Arial" w:cs="Arial"/>
          <w:b/>
          <w:color w:val="000000"/>
          <w:sz w:val="24"/>
          <w:szCs w:val="24"/>
        </w:rPr>
        <w:t>oferenta</w:t>
      </w:r>
      <w:r w:rsidR="00863838" w:rsidRPr="00A663A1">
        <w:rPr>
          <w:rFonts w:ascii="Arial" w:hAnsi="Arial" w:cs="Arial"/>
          <w:b/>
          <w:color w:val="000000"/>
          <w:sz w:val="24"/>
          <w:szCs w:val="24"/>
        </w:rPr>
        <w:t xml:space="preserve"> (-ów),</w:t>
      </w:r>
    </w:p>
    <w:p w:rsidR="00863838" w:rsidRPr="00A663A1" w:rsidRDefault="00863838" w:rsidP="00B731A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A663A1">
        <w:rPr>
          <w:rFonts w:ascii="Arial" w:hAnsi="Arial" w:cs="Arial"/>
          <w:b/>
          <w:sz w:val="24"/>
          <w:szCs w:val="24"/>
        </w:rPr>
        <w:t>informację o sposobie promowania Powiatu Oławskiego</w:t>
      </w:r>
      <w:r w:rsidR="009539E1">
        <w:rPr>
          <w:rFonts w:ascii="Arial" w:hAnsi="Arial" w:cs="Arial"/>
          <w:b/>
          <w:sz w:val="24"/>
          <w:szCs w:val="24"/>
        </w:rPr>
        <w:br/>
      </w:r>
      <w:r w:rsidRPr="00A663A1">
        <w:rPr>
          <w:rFonts w:ascii="Arial" w:hAnsi="Arial" w:cs="Arial"/>
          <w:b/>
          <w:sz w:val="24"/>
          <w:szCs w:val="24"/>
        </w:rPr>
        <w:t xml:space="preserve"> w zakresie re</w:t>
      </w:r>
      <w:r w:rsidR="00B2212E">
        <w:rPr>
          <w:rFonts w:ascii="Arial" w:hAnsi="Arial" w:cs="Arial"/>
          <w:b/>
          <w:sz w:val="24"/>
          <w:szCs w:val="24"/>
        </w:rPr>
        <w:t>alizowanego zadania publicznego</w:t>
      </w:r>
      <w:r w:rsidR="00C9092C" w:rsidRPr="00A663A1">
        <w:rPr>
          <w:rFonts w:ascii="Arial" w:hAnsi="Arial" w:cs="Arial"/>
          <w:b/>
          <w:sz w:val="24"/>
          <w:szCs w:val="24"/>
        </w:rPr>
        <w:t>,</w:t>
      </w:r>
    </w:p>
    <w:p w:rsidR="00C9092C" w:rsidRPr="00A663A1" w:rsidRDefault="00C9092C" w:rsidP="00B731A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663A1">
        <w:rPr>
          <w:rFonts w:ascii="Arial" w:hAnsi="Arial" w:cs="Arial"/>
          <w:b/>
          <w:sz w:val="24"/>
          <w:szCs w:val="24"/>
          <w:u w:val="single"/>
        </w:rPr>
        <w:t>oświadczenie w sprawie przeciwdziałania praniu pieniędz</w:t>
      </w:r>
      <w:r w:rsidR="009539E1">
        <w:rPr>
          <w:rFonts w:ascii="Arial" w:hAnsi="Arial" w:cs="Arial"/>
          <w:b/>
          <w:sz w:val="24"/>
          <w:szCs w:val="24"/>
          <w:u w:val="single"/>
        </w:rPr>
        <w:t xml:space="preserve">y oraz finansowaniu terroryzmu </w:t>
      </w:r>
      <w:r w:rsidRPr="00A663A1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załącznik nr 2 do niniejszego ogłoszenia.</w:t>
      </w:r>
    </w:p>
    <w:p w:rsidR="00863838" w:rsidRPr="00A663A1" w:rsidRDefault="00863838" w:rsidP="00B731AE">
      <w:pPr>
        <w:tabs>
          <w:tab w:val="left" w:pos="374"/>
        </w:tabs>
        <w:spacing w:before="60" w:after="60"/>
        <w:ind w:left="68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Kopie wymaganych załączników </w:t>
      </w:r>
      <w:r w:rsidR="00500B27"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>powinny być potwierdzone przez O</w:t>
      </w: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>fer</w:t>
      </w:r>
      <w:r w:rsidR="009539E1">
        <w:rPr>
          <w:rFonts w:ascii="Arial" w:eastAsia="Times New Roman" w:hAnsi="Arial" w:cs="Arial"/>
          <w:sz w:val="24"/>
          <w:szCs w:val="24"/>
          <w:u w:val="single"/>
          <w:lang w:eastAsia="pl-PL"/>
        </w:rPr>
        <w:t>enta za zgodność</w:t>
      </w: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 oryginałem. Oferta złożona bez wymaganych załączników jest niekompletna i zostanie odrzucona z przyczyn formalnych. </w:t>
      </w:r>
    </w:p>
    <w:p w:rsidR="00863838" w:rsidRPr="00B2212E" w:rsidRDefault="00863838" w:rsidP="00B2212E">
      <w:pPr>
        <w:numPr>
          <w:ilvl w:val="0"/>
          <w:numId w:val="3"/>
        </w:numPr>
        <w:tabs>
          <w:tab w:val="left" w:pos="374"/>
        </w:tabs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Każda oferta musi być umieszczona w oddzielnej, zamkniętej </w:t>
      </w:r>
      <w:r w:rsidR="009539E1">
        <w:rPr>
          <w:rFonts w:ascii="Arial" w:eastAsia="Times New Roman" w:hAnsi="Arial" w:cs="Arial"/>
          <w:sz w:val="24"/>
          <w:szCs w:val="24"/>
          <w:lang w:eastAsia="pl-PL"/>
        </w:rPr>
        <w:t xml:space="preserve">kopercie </w:t>
      </w:r>
      <w:r w:rsidR="00B221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539E1" w:rsidRPr="00B2212E">
        <w:rPr>
          <w:rFonts w:ascii="Arial" w:eastAsia="Times New Roman" w:hAnsi="Arial" w:cs="Arial"/>
          <w:sz w:val="24"/>
          <w:szCs w:val="24"/>
          <w:lang w:eastAsia="pl-PL"/>
        </w:rPr>
        <w:t>z dopiskiem „KONKURS-</w:t>
      </w:r>
      <w:r w:rsidRPr="00B2212E">
        <w:rPr>
          <w:rFonts w:ascii="Arial" w:eastAsia="Times New Roman" w:hAnsi="Arial" w:cs="Arial"/>
          <w:sz w:val="24"/>
          <w:szCs w:val="24"/>
          <w:lang w:eastAsia="pl-PL"/>
        </w:rPr>
        <w:t xml:space="preserve">(wpisać odpowiednio </w:t>
      </w:r>
      <w:r w:rsidR="00832AC7">
        <w:rPr>
          <w:rFonts w:ascii="Arial" w:eastAsia="Times New Roman" w:hAnsi="Arial" w:cs="Arial"/>
          <w:sz w:val="24"/>
          <w:szCs w:val="24"/>
          <w:lang w:eastAsia="pl-PL"/>
        </w:rPr>
        <w:t xml:space="preserve">KULTURA </w:t>
      </w:r>
      <w:r w:rsidR="00A533F2" w:rsidRPr="00B2212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B221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AC7">
        <w:rPr>
          <w:rFonts w:ascii="Arial" w:eastAsia="Times New Roman" w:hAnsi="Arial" w:cs="Arial"/>
          <w:sz w:val="24"/>
          <w:szCs w:val="24"/>
          <w:lang w:eastAsia="pl-PL"/>
        </w:rPr>
        <w:t>ZDROWIE</w:t>
      </w:r>
      <w:r w:rsidR="00303336" w:rsidRPr="00B2212E">
        <w:rPr>
          <w:rFonts w:ascii="Arial" w:eastAsia="Times New Roman" w:hAnsi="Arial" w:cs="Arial"/>
          <w:sz w:val="24"/>
          <w:szCs w:val="24"/>
          <w:lang w:eastAsia="pl-PL"/>
        </w:rPr>
        <w:t>) wraz</w:t>
      </w:r>
      <w:r w:rsidR="00832A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336" w:rsidRPr="00B2212E">
        <w:rPr>
          <w:rFonts w:ascii="Arial" w:eastAsia="Times New Roman" w:hAnsi="Arial" w:cs="Arial"/>
          <w:sz w:val="24"/>
          <w:szCs w:val="24"/>
          <w:lang w:eastAsia="pl-PL"/>
        </w:rPr>
        <w:t>z danymi O</w:t>
      </w:r>
      <w:r w:rsidRPr="00B2212E">
        <w:rPr>
          <w:rFonts w:ascii="Arial" w:eastAsia="Times New Roman" w:hAnsi="Arial" w:cs="Arial"/>
          <w:sz w:val="24"/>
          <w:szCs w:val="24"/>
          <w:lang w:eastAsia="pl-PL"/>
        </w:rPr>
        <w:t xml:space="preserve">ferenta. </w:t>
      </w:r>
    </w:p>
    <w:p w:rsidR="00863838" w:rsidRPr="00A663A1" w:rsidRDefault="00863838" w:rsidP="00B731AE">
      <w:pPr>
        <w:numPr>
          <w:ilvl w:val="0"/>
          <w:numId w:val="3"/>
        </w:numPr>
        <w:tabs>
          <w:tab w:val="left" w:pos="374"/>
        </w:tabs>
        <w:spacing w:before="60" w:after="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Złożenie oferty nie jest równoznaczne z jej przyjęciem. </w:t>
      </w:r>
    </w:p>
    <w:p w:rsidR="00863838" w:rsidRPr="00A663A1" w:rsidRDefault="00863838" w:rsidP="00B731AE">
      <w:pPr>
        <w:numPr>
          <w:ilvl w:val="0"/>
          <w:numId w:val="3"/>
        </w:numPr>
        <w:tabs>
          <w:tab w:val="left" w:pos="374"/>
        </w:tabs>
        <w:spacing w:before="60" w:after="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Wysokość środków budżetowych przeznaczonych na realizację zadań publicznych w zakresie </w:t>
      </w:r>
      <w:r w:rsidR="00747330" w:rsidRPr="00747330">
        <w:rPr>
          <w:rFonts w:ascii="Arial" w:hAnsi="Arial" w:cs="Arial"/>
          <w:sz w:val="24"/>
          <w:szCs w:val="24"/>
        </w:rPr>
        <w:t>kultury, sztuki, ochrony dóbr kultury i dziedzictwa narodowego, edukacji oraz ochrony i promocji zdrowia, w tym działalności leczniczej w rozumieniu ustawy z dnia 15 kwietnia 2011 r. o działa</w:t>
      </w:r>
      <w:r w:rsidR="004D45FF">
        <w:rPr>
          <w:rFonts w:ascii="Arial" w:hAnsi="Arial" w:cs="Arial"/>
          <w:sz w:val="24"/>
          <w:szCs w:val="24"/>
        </w:rPr>
        <w:t>lności leczniczej (Dz. U. z 2022 r. poz. 633</w:t>
      </w:r>
      <w:r w:rsidR="00747330" w:rsidRPr="00747330">
        <w:rPr>
          <w:rFonts w:ascii="Arial" w:hAnsi="Arial" w:cs="Arial"/>
          <w:sz w:val="24"/>
          <w:szCs w:val="24"/>
        </w:rPr>
        <w:t>)</w:t>
      </w:r>
      <w:r w:rsidR="00747330">
        <w:rPr>
          <w:rFonts w:ascii="Arial" w:hAnsi="Arial" w:cs="Arial"/>
          <w:b/>
          <w:sz w:val="24"/>
          <w:szCs w:val="24"/>
        </w:rPr>
        <w:t xml:space="preserve"> 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 spowodować przyznanie dotacji w kwocie innej niż w ofercie, a nawet nieprzyjęcie oferty.</w:t>
      </w:r>
    </w:p>
    <w:p w:rsidR="00863838" w:rsidRPr="00A663A1" w:rsidRDefault="00303336" w:rsidP="00B731AE">
      <w:pPr>
        <w:numPr>
          <w:ilvl w:val="0"/>
          <w:numId w:val="3"/>
        </w:numPr>
        <w:tabs>
          <w:tab w:val="left" w:pos="374"/>
        </w:tabs>
        <w:spacing w:before="60" w:after="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sytuacji, gdy O</w:t>
      </w:r>
      <w:r w:rsidR="00863838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ferent wnosi do realizacji zadania oprócz wkładu finansowego wkład niefinansowy w postaci świadczenia wolontariusza, konieczne jest przestrzeganie następujących warunków:</w:t>
      </w:r>
    </w:p>
    <w:p w:rsidR="00863838" w:rsidRPr="00A663A1" w:rsidRDefault="00863838" w:rsidP="00B731AE">
      <w:pPr>
        <w:pStyle w:val="Akapitzlist"/>
        <w:numPr>
          <w:ilvl w:val="0"/>
          <w:numId w:val="12"/>
        </w:numPr>
        <w:tabs>
          <w:tab w:val="left" w:pos="374"/>
        </w:tabs>
        <w:spacing w:before="60" w:after="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zakres, sposób i liczba godzin wykonywania pracy przez wolontariusza muszą być określone w porozumieniu zawartym zgodnie z art. 44 ustawy o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działalności pożytku publicznego i o wolontariacie</w:t>
      </w:r>
      <w:r w:rsidR="00164E91" w:rsidRPr="00A663A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63838" w:rsidRPr="00A663A1" w:rsidRDefault="00863838" w:rsidP="00B731AE">
      <w:pPr>
        <w:pStyle w:val="Akapitzlist"/>
        <w:numPr>
          <w:ilvl w:val="0"/>
          <w:numId w:val="12"/>
        </w:numPr>
        <w:tabs>
          <w:tab w:val="left" w:pos="374"/>
        </w:tabs>
        <w:spacing w:before="60" w:after="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wolontariusz musi prowadzić na bieżąco ewidencję potwierdzającą wykonanie powierzonej do realizacji pracy.</w:t>
      </w:r>
    </w:p>
    <w:p w:rsidR="00863838" w:rsidRPr="00A663A1" w:rsidRDefault="00863838" w:rsidP="00B731AE">
      <w:pPr>
        <w:keepNext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780"/>
        </w:tabs>
        <w:spacing w:before="120" w:after="0"/>
        <w:ind w:left="782" w:hanging="181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III. Termin i warunki realizacji zadania</w:t>
      </w:r>
    </w:p>
    <w:p w:rsidR="00863838" w:rsidRPr="00A663A1" w:rsidRDefault="00863838" w:rsidP="00B731AE">
      <w:pPr>
        <w:numPr>
          <w:ilvl w:val="0"/>
          <w:numId w:val="4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Konkurs obejmuje zadania</w:t>
      </w:r>
      <w:r w:rsidR="004D45FF">
        <w:rPr>
          <w:rFonts w:ascii="Arial" w:eastAsia="Times New Roman" w:hAnsi="Arial" w:cs="Arial"/>
          <w:sz w:val="24"/>
          <w:szCs w:val="24"/>
          <w:lang w:eastAsia="pl-PL"/>
        </w:rPr>
        <w:t xml:space="preserve"> realizowane do dnia 31.12.2022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C35E0" w:rsidRPr="00A663A1" w:rsidRDefault="005C35E0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Uchwała Zarządu Powiatu w Oławie w sprawie wyboru ofert stanowi podstawę do zawarcia pisemnej umowy z </w:t>
      </w:r>
      <w:r w:rsidR="0059607B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O</w:t>
      </w:r>
      <w:r w:rsidR="005469B8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ferentem</w:t>
      </w:r>
      <w:r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.</w:t>
      </w:r>
    </w:p>
    <w:p w:rsidR="005C35E0" w:rsidRPr="00A663A1" w:rsidRDefault="005C35E0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Warunkiem przekazania dotacji jest zawarcie umowy z zachowaniem formy pisemnej według wzoru określonego w </w:t>
      </w:r>
      <w:r w:rsidR="00E57967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Rozporządzeniu Przewodniczącego Komitetu do spraw pożytku publicznego w sprawie wzorów ofert i ramowych wzorów umów dotyczących realizacji zadań publicznych oraz wzorów sprawozdań z wykonania tych zadań z dnia 24 października 2018 r. </w:t>
      </w:r>
      <w:r w:rsidR="00B221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57967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2018 r. poz. 2057).</w:t>
      </w:r>
    </w:p>
    <w:p w:rsidR="006B4716" w:rsidRPr="00A663A1" w:rsidRDefault="006B4716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przyznana dotacja jest niższa od oczekiwanej, Oferent może przyjąć zaproponowane warunki Zarządu Powiatu w Oławie celem realizacji oferty lub odstąpić od podpisania umowy.</w:t>
      </w:r>
    </w:p>
    <w:p w:rsidR="006B4716" w:rsidRPr="00A663A1" w:rsidRDefault="006B4716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odstąpienia od podpisania umowy</w:t>
      </w:r>
      <w:r w:rsidR="00DD1F96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Oferent informuje pisemnie Wydział Oświaty Kultury Sportu i Zdrowia Starostwa Powiatowego w Oławie</w:t>
      </w:r>
      <w:r w:rsidR="009539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swojej decyzji, nie później niż 30 dni przed planowanym rozpoczęciem zadania.</w:t>
      </w:r>
    </w:p>
    <w:p w:rsidR="009F5B4C" w:rsidRPr="00CF78BB" w:rsidRDefault="005C35E0" w:rsidP="009F5B4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określa szczegółowe warunki realizacji zadania publicznego, j</w:t>
      </w:r>
      <w:r w:rsidR="0057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finansowania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rozliczania.</w:t>
      </w:r>
    </w:p>
    <w:p w:rsidR="00CF78BB" w:rsidRPr="005C0F17" w:rsidRDefault="00CF78BB" w:rsidP="005C0F17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61657">
        <w:rPr>
          <w:rFonts w:ascii="Arial" w:hAnsi="Arial" w:cs="Arial"/>
          <w:sz w:val="24"/>
          <w:szCs w:val="24"/>
        </w:rPr>
        <w:t xml:space="preserve">Przy realizacji zadania dopuszcza się możliwość dokonywania </w:t>
      </w:r>
      <w:r>
        <w:rPr>
          <w:rFonts w:ascii="Arial" w:hAnsi="Arial" w:cs="Arial"/>
          <w:sz w:val="24"/>
          <w:szCs w:val="24"/>
        </w:rPr>
        <w:t>przesunięć pomiędzy poszczególnymi pozycjami kosztorysu obejmujących</w:t>
      </w:r>
      <w:r w:rsidRPr="00F1604C">
        <w:rPr>
          <w:rFonts w:ascii="Arial" w:hAnsi="Arial" w:cs="Arial"/>
          <w:sz w:val="24"/>
          <w:szCs w:val="24"/>
        </w:rPr>
        <w:t xml:space="preserve"> zmniejszenie/zwiększenie </w:t>
      </w:r>
      <w:r>
        <w:rPr>
          <w:rFonts w:ascii="Arial" w:hAnsi="Arial" w:cs="Arial"/>
          <w:sz w:val="24"/>
          <w:szCs w:val="24"/>
        </w:rPr>
        <w:t>kosztów</w:t>
      </w:r>
      <w:r w:rsidRPr="00F16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wysokości 15%.</w:t>
      </w:r>
      <w:r w:rsidRPr="00F16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Powyżej 15</w:t>
      </w:r>
      <w:r w:rsidRPr="00F1604C">
        <w:rPr>
          <w:rFonts w:ascii="Arial" w:hAnsi="Arial" w:cs="Arial"/>
          <w:sz w:val="24"/>
          <w:szCs w:val="24"/>
        </w:rPr>
        <w:t>% wymagan</w:t>
      </w:r>
      <w:r>
        <w:rPr>
          <w:rFonts w:ascii="Arial" w:hAnsi="Arial" w:cs="Arial"/>
          <w:sz w:val="24"/>
          <w:szCs w:val="24"/>
        </w:rPr>
        <w:t>e jest zawarcie aneksu do umowy.</w:t>
      </w:r>
    </w:p>
    <w:p w:rsidR="005C35E0" w:rsidRPr="00A663A1" w:rsidRDefault="005469B8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A663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Oferent</w:t>
      </w:r>
      <w:r w:rsidR="005C35E0" w:rsidRPr="00A663A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którego oferta realizacji zadania otrzymała dofinansowanie ze środków Powiatu Oławskiego, </w:t>
      </w:r>
      <w:r w:rsidR="005C35E0" w:rsidRPr="00A663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 zawarciem umowy zobowiązany jest do złożenia:</w:t>
      </w:r>
    </w:p>
    <w:p w:rsidR="005C35E0" w:rsidRPr="00A663A1" w:rsidRDefault="009A4098" w:rsidP="00B731AE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i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nformacji o posiadanym rachunku bankowym wraz z podaniem jego numeru, na który zostanie prz</w:t>
      </w:r>
      <w:r w:rsidR="00571679">
        <w:rPr>
          <w:rFonts w:ascii="Arial" w:hAnsi="Arial" w:cs="Arial"/>
          <w:bCs/>
          <w:color w:val="000000"/>
          <w:spacing w:val="3"/>
          <w:sz w:val="24"/>
          <w:szCs w:val="24"/>
        </w:rPr>
        <w:t>ekazana dotacja oraz informacji</w:t>
      </w:r>
      <w:r w:rsidR="00571679">
        <w:rPr>
          <w:rFonts w:ascii="Arial" w:hAnsi="Arial" w:cs="Arial"/>
          <w:bCs/>
          <w:color w:val="000000"/>
          <w:spacing w:val="3"/>
          <w:sz w:val="24"/>
          <w:szCs w:val="24"/>
        </w:rPr>
        <w:br/>
      </w:r>
      <w:r w:rsidR="00571679">
        <w:rPr>
          <w:rFonts w:ascii="Arial" w:hAnsi="Arial" w:cs="Arial"/>
          <w:bCs/>
          <w:color w:val="000000"/>
          <w:spacing w:val="3"/>
          <w:sz w:val="24"/>
          <w:szCs w:val="24"/>
        </w:rPr>
        <w:lastRenderedPageBreak/>
        <w:t xml:space="preserve"> 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o osobie/osobach upoważnionych do składania</w:t>
      </w:r>
      <w:r w:rsidR="00AF4EEF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oświadczeń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woli</w:t>
      </w:r>
      <w:r w:rsidR="00571679">
        <w:rPr>
          <w:rFonts w:ascii="Arial" w:hAnsi="Arial" w:cs="Arial"/>
          <w:bCs/>
          <w:color w:val="000000"/>
          <w:spacing w:val="3"/>
          <w:sz w:val="24"/>
          <w:szCs w:val="24"/>
        </w:rPr>
        <w:br/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w zakresie zobowiązań finansowych (imię i nazwisko, funkcja, numer PESEL) – </w:t>
      </w:r>
      <w:r w:rsidR="00C9092C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załącznik nr 3</w:t>
      </w:r>
      <w:r w:rsidR="005C35E0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do niniejszego ogłoszenia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;</w:t>
      </w:r>
    </w:p>
    <w:p w:rsidR="00AF4EEF" w:rsidRPr="00A663A1" w:rsidRDefault="009A4098" w:rsidP="00B731AE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z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aktualizowanego </w:t>
      </w:r>
      <w:r w:rsidR="00C25F96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planu i 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harmonogramu </w:t>
      </w:r>
      <w:r w:rsidR="00C25F96">
        <w:rPr>
          <w:rFonts w:ascii="Arial" w:hAnsi="Arial" w:cs="Arial"/>
          <w:bCs/>
          <w:color w:val="000000"/>
          <w:spacing w:val="3"/>
          <w:sz w:val="24"/>
          <w:szCs w:val="24"/>
        </w:rPr>
        <w:t>działań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(o </w:t>
      </w:r>
      <w:r w:rsidR="006B4716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ile nastąpiły zmiany 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w stosunku do złożonej oferty) – </w:t>
      </w:r>
      <w:r w:rsidR="00C9092C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załącznik nr 4</w:t>
      </w:r>
      <w:r w:rsidR="005C35E0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do niniejszego ogłoszenia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;</w:t>
      </w:r>
    </w:p>
    <w:p w:rsidR="00C9092C" w:rsidRPr="00A663A1" w:rsidRDefault="009A4098" w:rsidP="00B731AE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z</w:t>
      </w:r>
      <w:r w:rsidR="00C25F96">
        <w:rPr>
          <w:rFonts w:ascii="Arial" w:hAnsi="Arial" w:cs="Arial"/>
          <w:bCs/>
          <w:color w:val="000000"/>
          <w:spacing w:val="3"/>
          <w:sz w:val="24"/>
          <w:szCs w:val="24"/>
        </w:rPr>
        <w:t>aktualizowanego zestawienia</w:t>
      </w:r>
      <w:r w:rsidR="006B4716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kosztów realizacji zadania</w:t>
      </w:r>
      <w:r w:rsidR="00C25F96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</w:t>
      </w:r>
      <w:r w:rsidR="005C35E0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(o ile nastąpiły zmiany w stosunku do złożonej oferty) – </w:t>
      </w:r>
      <w:r w:rsidR="00C9092C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załącznik nr 5</w:t>
      </w:r>
      <w:r w:rsidR="005C35E0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do niniejszego ogłoszenia</w:t>
      </w:r>
      <w:r w:rsidR="00C9092C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>.</w:t>
      </w:r>
    </w:p>
    <w:p w:rsidR="005C35E0" w:rsidRPr="00A663A1" w:rsidRDefault="005C35E0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 muszą spełniać wymogi ważności, tzn. muszą być podpisane przez osoby uprawnione</w:t>
      </w:r>
      <w:r w:rsidR="00126C97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J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eżeli osoby uprawnione nie dysponują pieczątkami imiennymi, każda strona musi być podpisana pełnym imieniem i nazwiskiem.</w:t>
      </w:r>
    </w:p>
    <w:p w:rsidR="005C35E0" w:rsidRPr="00A663A1" w:rsidRDefault="005C35E0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Załączniki należy złożyć </w:t>
      </w:r>
      <w:r w:rsidR="00915C60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Wydziale Oświaty Kultury Sportu</w:t>
      </w:r>
      <w:r w:rsidR="0057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Zdrowia Starostwa Powiatowego w Oławie przed terminem rozpoczęcia realizacji zadania.</w:t>
      </w:r>
    </w:p>
    <w:p w:rsidR="00863838" w:rsidRPr="00A663A1" w:rsidRDefault="005C35E0" w:rsidP="00B731A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pacing w:val="3"/>
          <w:sz w:val="24"/>
          <w:szCs w:val="24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Niedotrzymanie </w:t>
      </w:r>
      <w:r w:rsidR="00915C60"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powyższego warunku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może uniemożliwić sporządzenie umowy i przekazanie dotacji.</w:t>
      </w:r>
    </w:p>
    <w:p w:rsidR="00863838" w:rsidRPr="00A663A1" w:rsidRDefault="00863838" w:rsidP="00B731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Zadanie winno być realizowane z najwyższą starannością, zgodnie z zawartą umową oraz obowiązującymi standardami i przepisami, w zakresie opisanym w ofercie.</w:t>
      </w:r>
      <w:r w:rsidRPr="00A663A1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:rsidR="00863838" w:rsidRPr="00A663A1" w:rsidRDefault="00CA0DF5" w:rsidP="00B731AE">
      <w:pPr>
        <w:numPr>
          <w:ilvl w:val="0"/>
          <w:numId w:val="9"/>
        </w:numPr>
        <w:spacing w:before="6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Oferent</w:t>
      </w:r>
      <w:r w:rsidR="00863838"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który zostanie wybrany do realizacji zadania zobowiązany jest do prowadzenia wyodrębnionej dokumentacji finansowo-księgowej środków finansowych otrzymanych na realizację zadania zgodnie</w:t>
      </w:r>
      <w:r w:rsidR="005716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863838"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 zasadami wynikającymi z ustawy z dnia  29 </w:t>
      </w:r>
      <w:r w:rsidR="00B707CD"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września 1994 r.</w:t>
      </w:r>
      <w:r w:rsidR="0057167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B707CD"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863838"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 rachunkowości </w:t>
      </w:r>
      <w:r w:rsidR="005F4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(</w:t>
      </w:r>
      <w:proofErr w:type="spellStart"/>
      <w:r w:rsidR="005F4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t.j</w:t>
      </w:r>
      <w:proofErr w:type="spellEnd"/>
      <w:r w:rsidR="005F4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 Dz. U. z 2021</w:t>
      </w:r>
      <w:r w:rsidR="00005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</w:t>
      </w:r>
      <w:r w:rsidR="00863838"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poz. </w:t>
      </w:r>
      <w:r w:rsidR="005F4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217</w:t>
      </w:r>
      <w:r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) </w:t>
      </w:r>
      <w:r w:rsidR="00863838" w:rsidRPr="00A663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sposób umożliwiający identyfikację poszczególnych operacji księgowych</w:t>
      </w:r>
      <w:r w:rsidR="00863838" w:rsidRPr="00A663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863838" w:rsidRPr="00A663A1" w:rsidRDefault="00863838" w:rsidP="00B731AE">
      <w:pPr>
        <w:keepNext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780"/>
        </w:tabs>
        <w:spacing w:before="240" w:after="0" w:line="240" w:lineRule="auto"/>
        <w:ind w:left="782" w:hanging="181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IV. Termin, tryb i kryteria stosowane przy dokonywaniu wyboru oferty</w:t>
      </w:r>
    </w:p>
    <w:p w:rsidR="00863838" w:rsidRPr="00A663A1" w:rsidRDefault="00863838" w:rsidP="00B731AE">
      <w:pPr>
        <w:numPr>
          <w:ilvl w:val="0"/>
          <w:numId w:val="5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Otwarcie złożonych ofert nastąpi do dnia </w:t>
      </w:r>
      <w:r w:rsidR="00E74CE1">
        <w:rPr>
          <w:rFonts w:ascii="Arial" w:eastAsia="Times New Roman" w:hAnsi="Arial" w:cs="Arial"/>
          <w:sz w:val="24"/>
          <w:szCs w:val="24"/>
          <w:lang w:eastAsia="pl-PL"/>
        </w:rPr>
        <w:t>8 lipca</w:t>
      </w:r>
      <w:r w:rsidR="003D36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45FF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A663A1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:rsidR="00863838" w:rsidRPr="00A663A1" w:rsidRDefault="00863838" w:rsidP="00B731AE">
      <w:pPr>
        <w:numPr>
          <w:ilvl w:val="0"/>
          <w:numId w:val="5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Oferty wypełnione na niewłaściwych drukach, nieprawidłowo wypełnione,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złożone po terminie, niekompletne nie będą rozpatrywane. </w:t>
      </w:r>
      <w:r w:rsidRPr="00A663A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 kompletność oferty wraz z załącznikami odpowiada</w:t>
      </w: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CA0DF5"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>O</w:t>
      </w:r>
      <w:r w:rsidR="008813D4"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>ferent</w:t>
      </w: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Pr="00A663A1">
        <w:rPr>
          <w:rFonts w:ascii="Arial" w:eastAsia="Times New Roman" w:hAnsi="Arial"/>
          <w:sz w:val="24"/>
          <w:szCs w:val="24"/>
          <w:u w:val="single"/>
          <w:lang w:eastAsia="pl-PL"/>
        </w:rPr>
        <w:t xml:space="preserve"> </w:t>
      </w:r>
      <w:r w:rsidR="00845461" w:rsidRPr="00A663A1">
        <w:rPr>
          <w:rFonts w:ascii="Arial" w:eastAsia="Times New Roman" w:hAnsi="Arial"/>
          <w:sz w:val="24"/>
          <w:szCs w:val="24"/>
          <w:u w:val="single"/>
          <w:lang w:eastAsia="pl-PL"/>
        </w:rPr>
        <w:t>Oferta nie może być uzupełniana</w:t>
      </w:r>
      <w:r w:rsidRPr="00A663A1">
        <w:rPr>
          <w:rFonts w:ascii="Arial" w:eastAsia="Times New Roman" w:hAnsi="Arial"/>
          <w:sz w:val="24"/>
          <w:szCs w:val="24"/>
          <w:u w:val="single"/>
          <w:lang w:eastAsia="pl-PL"/>
        </w:rPr>
        <w:t>.</w:t>
      </w:r>
    </w:p>
    <w:p w:rsidR="00863838" w:rsidRPr="00A663A1" w:rsidRDefault="00863838" w:rsidP="00B731AE">
      <w:pPr>
        <w:numPr>
          <w:ilvl w:val="0"/>
          <w:numId w:val="5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Przy rozpatrywaniu ofert stosowane będą następujące kryteria:</w:t>
      </w:r>
      <w:r w:rsidRPr="00A663A1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:rsidR="009F5B4C" w:rsidRPr="00E74CE1" w:rsidRDefault="00A533F2" w:rsidP="009F5B4C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erytoryczne</w:t>
      </w: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(0-10 </w:t>
      </w:r>
      <w:proofErr w:type="spellStart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możliwość realizacji zadania przez organizację</w:t>
      </w:r>
      <w:r w:rsidR="00C61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, jakość, atrakcyjność programowa oferty</w:t>
      </w:r>
      <w:r w:rsidR="00C617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, sposób wyłaniania i informowania odbiorców, zasięg terytorialny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(0-4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71679" w:rsidRDefault="00A533F2" w:rsidP="00B731AE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inansowe</w:t>
      </w: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(0-10 </w:t>
      </w:r>
      <w:proofErr w:type="spellStart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szczegółowe koszty realizacji planowanego zadania np. koszt wynajmu lokalu, wynagrodzenie trenera, koszty biurowe – papier, toner itd.,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ocena kosztów realizacji zadania pod kątem ich celowości, oszczędności i efektywności wykonania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, udział środków własnych oraz pochodzących</w:t>
      </w:r>
    </w:p>
    <w:p w:rsidR="00863838" w:rsidRDefault="00863838" w:rsidP="00C6175E">
      <w:pPr>
        <w:spacing w:before="60" w:after="60" w:line="240" w:lineRule="auto"/>
        <w:ind w:left="1776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z innych źródeł finansowych </w:t>
      </w:r>
      <w:r w:rsidR="00A533F2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(0-4 </w:t>
      </w:r>
      <w:proofErr w:type="spellStart"/>
      <w:r w:rsidR="00A533F2"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="00A533F2"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7167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4CE1" w:rsidRPr="00A663A1" w:rsidRDefault="00E74CE1" w:rsidP="00C6175E">
      <w:pPr>
        <w:spacing w:before="60" w:after="60" w:line="240" w:lineRule="auto"/>
        <w:ind w:left="1776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1679" w:rsidRDefault="00A533F2" w:rsidP="00B731AE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rganizacyjne</w:t>
      </w: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(0-10 </w:t>
      </w:r>
      <w:proofErr w:type="spellStart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posiadane zasoby kadrowe (</w:t>
      </w:r>
      <w:r w:rsidR="00863838"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>wykaz imienny osób i ich kwalifikacji niezbędnych do realizacji zadania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863838" w:rsidRPr="00A663A1" w:rsidRDefault="00A533F2" w:rsidP="00C6175E">
      <w:pPr>
        <w:spacing w:before="60" w:after="60" w:line="240" w:lineRule="auto"/>
        <w:ind w:left="1776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, wkład osobowy (świadczenia wolontari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uszy, praca społeczna członków) oraz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wkład rzeczowy</w:t>
      </w:r>
      <w:r w:rsidR="00DD1F96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rzetelność i terminowość rozliczenia dotacji w latach ubiegłych </w:t>
      </w:r>
      <w:r w:rsidR="00C617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(0-4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,  </w:t>
      </w:r>
    </w:p>
    <w:p w:rsidR="00863838" w:rsidRPr="00A663A1" w:rsidRDefault="00A533F2" w:rsidP="00B731AE">
      <w:pPr>
        <w:numPr>
          <w:ilvl w:val="0"/>
          <w:numId w:val="6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połeczne</w:t>
      </w:r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(0-10 </w:t>
      </w:r>
      <w:proofErr w:type="spellStart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dostępność realizowanego przedsięwzięcia dla mieszkańców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, przewidywana liczba odbiorców</w:t>
      </w:r>
      <w:r w:rsidR="005716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(0-3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>, zapotrzebowanie społeczne na usługi świadczone</w:t>
      </w:r>
      <w:r w:rsidR="005716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3838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projektu, trwałość realizacji zadania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(0-4 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3838" w:rsidRPr="00A663A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63838" w:rsidRPr="00A663A1" w:rsidRDefault="00863838" w:rsidP="00B731AE">
      <w:pPr>
        <w:numPr>
          <w:ilvl w:val="0"/>
          <w:numId w:val="7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Komisja konkursowa, powołana przez Zarząd Powiatu w Oławie, po dokonaniu oceny formalnej i merytorycznej sporządza protokół i wykaz ofert, którym Komisja rekomenduje przyznanie dotacji oraz wykaz ofert, którym nie rekomenduje przyznanie dotacji z podaniem przyczyny.</w:t>
      </w:r>
      <w:r w:rsidR="00EB5197" w:rsidRPr="00A663A1">
        <w:rPr>
          <w:bCs/>
          <w:color w:val="000000"/>
          <w:spacing w:val="3"/>
          <w:sz w:val="24"/>
          <w:szCs w:val="24"/>
        </w:rPr>
        <w:t xml:space="preserve"> </w:t>
      </w:r>
      <w:r w:rsidR="00EB5197" w:rsidRPr="00A663A1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Do zatwierdzenia przedstawione zostaną oferty, które </w:t>
      </w:r>
      <w:r w:rsidR="00EB5197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uzyskały 25 i więcej punktów </w:t>
      </w:r>
      <w:r w:rsidR="00EB5197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</w:rPr>
        <w:br/>
        <w:t>z 40 możliwych do otrzymania.</w:t>
      </w:r>
    </w:p>
    <w:p w:rsidR="00863838" w:rsidRPr="00A663A1" w:rsidRDefault="00863838" w:rsidP="00B731AE">
      <w:pPr>
        <w:numPr>
          <w:ilvl w:val="0"/>
          <w:numId w:val="7"/>
        </w:numPr>
        <w:spacing w:before="60" w:after="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Komisja przedstawia Zarządowi Powiatu protokół wraz z załącznikami.</w:t>
      </w:r>
      <w:r w:rsidR="00EB5197" w:rsidRPr="00A663A1">
        <w:rPr>
          <w:bCs/>
          <w:color w:val="000000"/>
          <w:spacing w:val="3"/>
          <w:sz w:val="24"/>
          <w:szCs w:val="24"/>
        </w:rPr>
        <w:t xml:space="preserve"> </w:t>
      </w:r>
      <w:r w:rsidRPr="00A663A1">
        <w:rPr>
          <w:rFonts w:ascii="Arial" w:hAnsi="Arial" w:cs="Arial"/>
          <w:color w:val="000000"/>
          <w:sz w:val="24"/>
          <w:szCs w:val="24"/>
        </w:rPr>
        <w:t>Decyzję o wyborze ofert i wysokości przy</w:t>
      </w:r>
      <w:r w:rsidR="001A42E9">
        <w:rPr>
          <w:rFonts w:ascii="Arial" w:hAnsi="Arial" w:cs="Arial"/>
          <w:color w:val="000000"/>
          <w:sz w:val="24"/>
          <w:szCs w:val="24"/>
        </w:rPr>
        <w:t>znania dotacji podejmuje Zarząd Powiatu</w:t>
      </w:r>
      <w:r w:rsidR="00571679">
        <w:rPr>
          <w:rFonts w:ascii="Arial" w:hAnsi="Arial" w:cs="Arial"/>
          <w:color w:val="000000"/>
          <w:sz w:val="24"/>
          <w:szCs w:val="24"/>
        </w:rPr>
        <w:br/>
      </w:r>
      <w:r w:rsidR="00ED4740">
        <w:rPr>
          <w:rFonts w:ascii="Arial" w:hAnsi="Arial" w:cs="Arial"/>
          <w:color w:val="000000"/>
          <w:sz w:val="24"/>
          <w:szCs w:val="24"/>
        </w:rPr>
        <w:t>w Oławie</w:t>
      </w:r>
      <w:r w:rsidRPr="00A663A1">
        <w:rPr>
          <w:rFonts w:ascii="Arial" w:hAnsi="Arial" w:cs="Arial"/>
          <w:color w:val="000000"/>
          <w:sz w:val="24"/>
          <w:szCs w:val="24"/>
        </w:rPr>
        <w:t xml:space="preserve"> po zapoznaniu się z opinią powołanej przez siebie Komisji. Rozstrzygnięcie konkursu nas</w:t>
      </w:r>
      <w:r w:rsidR="00571679">
        <w:rPr>
          <w:rFonts w:ascii="Arial" w:hAnsi="Arial" w:cs="Arial"/>
          <w:color w:val="000000"/>
          <w:sz w:val="24"/>
          <w:szCs w:val="24"/>
        </w:rPr>
        <w:t>tąpi nie później niż w terminie</w:t>
      </w:r>
      <w:r w:rsidR="00DD1F96" w:rsidRPr="00A663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63A1">
        <w:rPr>
          <w:rFonts w:ascii="Arial" w:hAnsi="Arial" w:cs="Arial"/>
          <w:sz w:val="24"/>
          <w:szCs w:val="24"/>
        </w:rPr>
        <w:t>30 dni</w:t>
      </w:r>
      <w:r w:rsidRPr="00A663A1">
        <w:rPr>
          <w:rFonts w:ascii="Arial" w:hAnsi="Arial" w:cs="Arial"/>
          <w:color w:val="000000"/>
          <w:sz w:val="24"/>
          <w:szCs w:val="24"/>
        </w:rPr>
        <w:t xml:space="preserve"> od ostatniego dnia składania ofert.</w:t>
      </w:r>
    </w:p>
    <w:p w:rsidR="00DD1F96" w:rsidRPr="00571679" w:rsidRDefault="00863838" w:rsidP="00571679">
      <w:pPr>
        <w:numPr>
          <w:ilvl w:val="0"/>
          <w:numId w:val="7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Od uchwały Zar</w:t>
      </w:r>
      <w:r w:rsidR="00571679">
        <w:rPr>
          <w:rFonts w:ascii="Arial" w:eastAsia="Times New Roman" w:hAnsi="Arial" w:cs="Arial"/>
          <w:sz w:val="24"/>
          <w:szCs w:val="24"/>
          <w:lang w:eastAsia="pl-PL"/>
        </w:rPr>
        <w:t>ządu odwołanie nie przysługuje.</w:t>
      </w:r>
    </w:p>
    <w:p w:rsidR="00571679" w:rsidRDefault="00863838" w:rsidP="00B731AE">
      <w:pPr>
        <w:numPr>
          <w:ilvl w:val="0"/>
          <w:numId w:val="7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Informacja o </w:t>
      </w:r>
      <w:r w:rsidR="00CA0DF5" w:rsidRPr="00A663A1">
        <w:rPr>
          <w:rFonts w:ascii="Arial" w:eastAsia="Times New Roman" w:hAnsi="Arial" w:cs="Arial"/>
          <w:sz w:val="24"/>
          <w:szCs w:val="24"/>
          <w:lang w:eastAsia="pl-PL"/>
        </w:rPr>
        <w:t>Oferentach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, których oferty zostały wybrane w niniejszym postępowaniu konkursowym, zostanie umieszczona w Biuletynie Informacji Publicznej oraz na stronie internetowej Starostwa Powiatowego w Oławie</w:t>
      </w:r>
    </w:p>
    <w:p w:rsidR="00863838" w:rsidRPr="00A663A1" w:rsidRDefault="00863838" w:rsidP="00571679">
      <w:pPr>
        <w:spacing w:before="60" w:after="60"/>
        <w:ind w:left="624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a także na tablicy ogłoszeń w budynku Starostwa Powiatowego w Oławie.</w:t>
      </w:r>
    </w:p>
    <w:p w:rsidR="00EB5197" w:rsidRPr="00A663A1" w:rsidRDefault="00863838" w:rsidP="00B731AE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może odmówić </w:t>
      </w:r>
      <w:r w:rsidR="00BB2AEB" w:rsidRPr="00A663A1">
        <w:rPr>
          <w:rFonts w:ascii="Arial" w:eastAsia="Times New Roman" w:hAnsi="Arial" w:cs="Arial"/>
          <w:sz w:val="24"/>
          <w:szCs w:val="24"/>
          <w:lang w:eastAsia="pl-PL"/>
        </w:rPr>
        <w:t>Oferentowi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wyłonionemu w konkursie przyznania dotacji wówczas, gdy</w:t>
      </w:r>
      <w:r w:rsidR="00BB2AEB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Oferent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lub jego reprezentanci utracą zdolność do czynności prawnych, zostaną ujawnione nieznane wcześniej okoliczności podważające wiarygodność merytoryczną lub finansową oferenta</w:t>
      </w:r>
      <w:r w:rsidR="005C35E0" w:rsidRPr="00A663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3838" w:rsidRPr="00A663A1" w:rsidRDefault="00863838" w:rsidP="00B731AE">
      <w:pPr>
        <w:keepNext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780"/>
        </w:tabs>
        <w:spacing w:before="120" w:after="0"/>
        <w:ind w:left="782" w:hanging="181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V. Informacja o zrealizowanych przez organ administr</w:t>
      </w:r>
      <w:r w:rsidR="00E4062C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acji publicznej w roku</w:t>
      </w:r>
      <w:r w:rsidR="000D6907"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2</w:t>
      </w:r>
      <w:r w:rsidR="004D45FF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021 i 2022</w:t>
      </w:r>
      <w:r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zadaniach publicznych </w:t>
      </w:r>
    </w:p>
    <w:p w:rsidR="009F5B4C" w:rsidRPr="00A663A1" w:rsidRDefault="00863838" w:rsidP="00B731AE">
      <w:p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Wysokość dotacji przekazanych organizacjom pozarządowym oraz podmiot</w:t>
      </w:r>
      <w:r w:rsidR="00E4062C">
        <w:rPr>
          <w:rFonts w:ascii="Arial" w:eastAsia="Times New Roman" w:hAnsi="Arial" w:cs="Arial"/>
          <w:sz w:val="24"/>
          <w:szCs w:val="24"/>
          <w:lang w:eastAsia="pl-PL"/>
        </w:rPr>
        <w:t>om,</w:t>
      </w:r>
      <w:r w:rsidR="00E406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o którym mowa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w art. 3 ust. 3 ustawy o działalności pożytku publicznego</w:t>
      </w:r>
      <w:r w:rsidR="00E406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i o wolontariacie wynosiła:</w:t>
      </w:r>
    </w:p>
    <w:tbl>
      <w:tblPr>
        <w:tblStyle w:val="Tabela-Siatka"/>
        <w:tblW w:w="9104" w:type="dxa"/>
        <w:tblInd w:w="108" w:type="dxa"/>
        <w:tblLook w:val="04A0"/>
      </w:tblPr>
      <w:tblGrid>
        <w:gridCol w:w="6237"/>
        <w:gridCol w:w="1418"/>
        <w:gridCol w:w="1449"/>
      </w:tblGrid>
      <w:tr w:rsidR="00863838" w:rsidRPr="00A663A1" w:rsidTr="00986C94">
        <w:tc>
          <w:tcPr>
            <w:tcW w:w="6237" w:type="dxa"/>
          </w:tcPr>
          <w:p w:rsidR="00863838" w:rsidRPr="00A663A1" w:rsidRDefault="00863838" w:rsidP="00B731A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663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zadania publicznego</w:t>
            </w:r>
          </w:p>
        </w:tc>
        <w:tc>
          <w:tcPr>
            <w:tcW w:w="1418" w:type="dxa"/>
          </w:tcPr>
          <w:p w:rsidR="00863838" w:rsidRPr="00A663A1" w:rsidRDefault="002D7A19" w:rsidP="00B731A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663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</w:t>
            </w:r>
            <w:r w:rsidR="00C21E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4D45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9" w:type="dxa"/>
            <w:vAlign w:val="center"/>
          </w:tcPr>
          <w:p w:rsidR="00863838" w:rsidRPr="00A663A1" w:rsidRDefault="002D7A19" w:rsidP="00B731AE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663A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</w:t>
            </w:r>
            <w:r w:rsidR="00E4062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4D45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863838" w:rsidRPr="00A663A1" w:rsidTr="00C21ED6">
        <w:tc>
          <w:tcPr>
            <w:tcW w:w="6237" w:type="dxa"/>
          </w:tcPr>
          <w:p w:rsidR="00863838" w:rsidRPr="00A663A1" w:rsidRDefault="00C21ED6" w:rsidP="00B731AE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Kultura, sztuka, ochrona</w:t>
            </w:r>
            <w:r w:rsidRPr="008311F5">
              <w:rPr>
                <w:rFonts w:ascii="Arial" w:hAnsi="Arial" w:cs="Arial"/>
                <w:sz w:val="24"/>
                <w:szCs w:val="24"/>
              </w:rPr>
              <w:t xml:space="preserve"> dóbr kultury i dziedzictwa narodowego</w:t>
            </w:r>
          </w:p>
        </w:tc>
        <w:tc>
          <w:tcPr>
            <w:tcW w:w="1418" w:type="dxa"/>
            <w:vAlign w:val="center"/>
          </w:tcPr>
          <w:p w:rsidR="00863838" w:rsidRPr="00A663A1" w:rsidRDefault="004D45FF" w:rsidP="00C21ED6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21E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 zł</w:t>
            </w:r>
          </w:p>
        </w:tc>
        <w:tc>
          <w:tcPr>
            <w:tcW w:w="1449" w:type="dxa"/>
            <w:vAlign w:val="center"/>
          </w:tcPr>
          <w:p w:rsidR="00863838" w:rsidRPr="00A663A1" w:rsidRDefault="00C21ED6" w:rsidP="00C21ED6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</w:tr>
      <w:tr w:rsidR="00863838" w:rsidRPr="00A663A1" w:rsidTr="00C21ED6">
        <w:tc>
          <w:tcPr>
            <w:tcW w:w="6237" w:type="dxa"/>
          </w:tcPr>
          <w:p w:rsidR="00863838" w:rsidRPr="00C21ED6" w:rsidRDefault="00C21ED6" w:rsidP="00B731A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1ED6">
              <w:rPr>
                <w:rFonts w:ascii="Arial" w:hAnsi="Arial" w:cs="Arial"/>
                <w:sz w:val="24"/>
                <w:szCs w:val="24"/>
              </w:rPr>
              <w:t>Ochrona i promocja zdrowia, w tym działalność lecznicza w rozumieniu ustawy z dnia 15 kwietnia 2011 r. o działalności leczniczej (Dz. U. z 2020 r. poz. 295)</w:t>
            </w:r>
          </w:p>
        </w:tc>
        <w:tc>
          <w:tcPr>
            <w:tcW w:w="1418" w:type="dxa"/>
            <w:vAlign w:val="center"/>
          </w:tcPr>
          <w:p w:rsidR="00863838" w:rsidRPr="00A663A1" w:rsidRDefault="004D45FF" w:rsidP="00C21E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C21ED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 zł</w:t>
            </w:r>
          </w:p>
        </w:tc>
        <w:tc>
          <w:tcPr>
            <w:tcW w:w="1449" w:type="dxa"/>
            <w:vAlign w:val="center"/>
          </w:tcPr>
          <w:p w:rsidR="00863838" w:rsidRPr="00A663A1" w:rsidRDefault="00C21ED6" w:rsidP="00C21E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 zł</w:t>
            </w:r>
          </w:p>
        </w:tc>
      </w:tr>
    </w:tbl>
    <w:p w:rsidR="00863838" w:rsidRPr="00A663A1" w:rsidRDefault="00863838" w:rsidP="00B731AE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838" w:rsidRPr="00A663A1" w:rsidRDefault="00863838" w:rsidP="00B731AE">
      <w:pPr>
        <w:keepNext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780"/>
        </w:tabs>
        <w:spacing w:after="0"/>
        <w:ind w:left="782" w:hanging="181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VI.  Postanowienia końcowe</w:t>
      </w:r>
    </w:p>
    <w:p w:rsidR="00863838" w:rsidRPr="00A663A1" w:rsidRDefault="00863838" w:rsidP="00B731AE">
      <w:pPr>
        <w:numPr>
          <w:ilvl w:val="0"/>
          <w:numId w:val="8"/>
        </w:numPr>
        <w:spacing w:before="60" w:after="6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663A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Wyłoniony </w:t>
      </w:r>
      <w:r w:rsidR="00981455" w:rsidRPr="00A663A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Oferent</w:t>
      </w:r>
      <w:r w:rsidRPr="00A663A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jest zobowiązany pod rygorem rozwiązania umowy do zamieszczania</w:t>
      </w: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A663A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na</w:t>
      </w:r>
      <w:r w:rsidRPr="00A663A1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 xml:space="preserve"> </w:t>
      </w:r>
      <w:r w:rsidRPr="00A663A1">
        <w:rPr>
          <w:rFonts w:ascii="Arial" w:eastAsia="Times New Roman" w:hAnsi="Arial" w:cs="Arial"/>
          <w:sz w:val="24"/>
          <w:szCs w:val="24"/>
          <w:u w:val="single"/>
          <w:lang w:eastAsia="pl-PL"/>
        </w:rPr>
        <w:t>drukach i materiałach reklamowych związanych z realizacją zadania (plakatach, zaproszeniach, regulaminach, komunikatach, ogłoszeniach prasowych, reklamach, itp.) informacji o tym, że zadanie jest dotowane przez Powiat Oławski.</w:t>
      </w:r>
      <w:r w:rsidRPr="00A663A1">
        <w:rPr>
          <w:rFonts w:ascii="Arial" w:eastAsia="Times New Roman" w:hAnsi="Arial"/>
          <w:sz w:val="24"/>
          <w:szCs w:val="24"/>
          <w:u w:val="single"/>
          <w:lang w:eastAsia="pl-PL"/>
        </w:rPr>
        <w:t xml:space="preserve"> </w:t>
      </w:r>
    </w:p>
    <w:p w:rsidR="00E4062C" w:rsidRDefault="00863838" w:rsidP="00B731AE">
      <w:pPr>
        <w:numPr>
          <w:ilvl w:val="0"/>
          <w:numId w:val="8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Dotacje nie będą przyznawane na wydatki nie związane bezpośrednio</w:t>
      </w:r>
    </w:p>
    <w:p w:rsidR="00863838" w:rsidRPr="00A663A1" w:rsidRDefault="00863838" w:rsidP="00E4062C">
      <w:pPr>
        <w:spacing w:before="60" w:after="60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z realizacją danego zadania.</w:t>
      </w:r>
      <w:r w:rsidRPr="00A663A1">
        <w:rPr>
          <w:rFonts w:ascii="Arial" w:eastAsia="Times New Roman" w:hAnsi="Arial"/>
          <w:sz w:val="24"/>
          <w:szCs w:val="24"/>
          <w:lang w:eastAsia="pl-PL"/>
        </w:rPr>
        <w:t xml:space="preserve"> </w:t>
      </w:r>
    </w:p>
    <w:p w:rsidR="00863838" w:rsidRPr="00A663A1" w:rsidRDefault="00863838" w:rsidP="00B731AE">
      <w:pPr>
        <w:numPr>
          <w:ilvl w:val="0"/>
          <w:numId w:val="8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w Oławie unieważnia ogłoszony otwarty konkurs ofert na podstawie art. 18a </w:t>
      </w:r>
      <w:r w:rsidRPr="00A663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ustawy o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działalności pożytku publicznego i o wolontariacie (</w:t>
      </w:r>
      <w:proofErr w:type="spellStart"/>
      <w:r w:rsidRPr="00A663A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663A1">
        <w:rPr>
          <w:rFonts w:ascii="Arial" w:eastAsia="Times New Roman" w:hAnsi="Arial" w:cs="Arial"/>
          <w:sz w:val="24"/>
          <w:szCs w:val="24"/>
          <w:lang w:eastAsia="pl-PL"/>
        </w:rPr>
        <w:t>. Dz. U.</w:t>
      </w:r>
      <w:r w:rsidR="00ED4740">
        <w:rPr>
          <w:rFonts w:ascii="Arial" w:eastAsia="Times New Roman" w:hAnsi="Arial" w:cs="Arial"/>
          <w:sz w:val="24"/>
          <w:szCs w:val="24"/>
          <w:lang w:eastAsia="pl-PL"/>
        </w:rPr>
        <w:t xml:space="preserve"> z 2020 </w:t>
      </w:r>
      <w:r w:rsidR="00005317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1347BC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ED4740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15494" w:rsidRPr="00A663A1" w:rsidRDefault="00915494" w:rsidP="00B731AE">
      <w:pPr>
        <w:numPr>
          <w:ilvl w:val="0"/>
          <w:numId w:val="8"/>
        </w:numPr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hAnsi="Arial" w:cs="Arial"/>
          <w:sz w:val="24"/>
          <w:szCs w:val="24"/>
        </w:rPr>
        <w:t>Na mocy art. 130 ust. 2 pkt. 2–3 w związku z art. 2 ust. 1 pkt. 2</w:t>
      </w:r>
      <w:r w:rsidR="00E4062C">
        <w:rPr>
          <w:rFonts w:ascii="Arial" w:hAnsi="Arial" w:cs="Arial"/>
          <w:sz w:val="24"/>
          <w:szCs w:val="24"/>
        </w:rPr>
        <w:t>0–22 ustawy</w:t>
      </w:r>
      <w:r w:rsidR="00E4062C">
        <w:rPr>
          <w:rFonts w:ascii="Arial" w:hAnsi="Arial" w:cs="Arial"/>
          <w:sz w:val="24"/>
          <w:szCs w:val="24"/>
        </w:rPr>
        <w:br/>
        <w:t xml:space="preserve"> </w:t>
      </w:r>
      <w:r w:rsidRPr="00A663A1">
        <w:rPr>
          <w:rFonts w:ascii="Arial" w:hAnsi="Arial" w:cs="Arial"/>
          <w:sz w:val="24"/>
          <w:szCs w:val="24"/>
        </w:rPr>
        <w:t>o przeciwdziałaniu praniu pieniędzy oraz finansowaniu terroryzmu, a</w:t>
      </w:r>
      <w:r w:rsidR="00E4062C">
        <w:rPr>
          <w:rFonts w:ascii="Arial" w:hAnsi="Arial" w:cs="Arial"/>
          <w:sz w:val="24"/>
          <w:szCs w:val="24"/>
        </w:rPr>
        <w:t>rt. 25a ustawy Prawo</w:t>
      </w:r>
      <w:r w:rsidRPr="00A663A1">
        <w:rPr>
          <w:rFonts w:ascii="Arial" w:hAnsi="Arial" w:cs="Arial"/>
          <w:sz w:val="24"/>
          <w:szCs w:val="24"/>
        </w:rPr>
        <w:t xml:space="preserve"> o stowarzyszeniach oraz art. 14a ustawy o fundacjach zobowiązuje się Oferentów do złożenia </w:t>
      </w:r>
      <w:r w:rsidRPr="00A663A1">
        <w:rPr>
          <w:rFonts w:ascii="Arial" w:hAnsi="Arial" w:cs="Arial"/>
          <w:b/>
          <w:sz w:val="24"/>
          <w:szCs w:val="24"/>
          <w:u w:val="single"/>
        </w:rPr>
        <w:t xml:space="preserve">oświadczenia w sprawie przeciwdziałania praniu pieniędzy oraz finansowaniu terroryzmu - </w:t>
      </w:r>
      <w:r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załącznik nr 2 do niniejszego ogłoszenia</w:t>
      </w:r>
      <w:r w:rsidR="00667D28"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 xml:space="preserve"> (Dział II ust. 4 pkt. 5 ogłoszenia)</w:t>
      </w:r>
      <w:r w:rsidRPr="00A663A1">
        <w:rPr>
          <w:rFonts w:ascii="Arial" w:hAnsi="Arial" w:cs="Arial"/>
          <w:b/>
          <w:bCs/>
          <w:color w:val="000000"/>
          <w:spacing w:val="3"/>
          <w:sz w:val="24"/>
          <w:szCs w:val="24"/>
          <w:u w:val="single"/>
        </w:rPr>
        <w:t>.</w:t>
      </w:r>
    </w:p>
    <w:p w:rsidR="00863838" w:rsidRPr="00A663A1" w:rsidRDefault="00863838" w:rsidP="00B731AE">
      <w:pPr>
        <w:numPr>
          <w:ilvl w:val="0"/>
          <w:numId w:val="8"/>
        </w:numPr>
        <w:tabs>
          <w:tab w:val="left" w:pos="374"/>
        </w:tabs>
        <w:spacing w:before="60" w:after="60"/>
        <w:rPr>
          <w:rFonts w:ascii="Arial" w:eastAsia="Times New Roman" w:hAnsi="Arial" w:cs="Arial"/>
          <w:sz w:val="24"/>
          <w:szCs w:val="24"/>
          <w:lang w:eastAsia="pl-PL"/>
        </w:rPr>
      </w:pPr>
      <w:r w:rsidRPr="00A663A1">
        <w:rPr>
          <w:rFonts w:ascii="Arial" w:eastAsia="Times New Roman" w:hAnsi="Arial" w:cs="Arial"/>
          <w:sz w:val="24"/>
          <w:szCs w:val="24"/>
          <w:lang w:eastAsia="pl-PL"/>
        </w:rPr>
        <w:t>Informacje w sprawie konkursu m</w:t>
      </w:r>
      <w:r w:rsidR="00981455" w:rsidRPr="00A663A1">
        <w:rPr>
          <w:rFonts w:ascii="Arial" w:eastAsia="Times New Roman" w:hAnsi="Arial" w:cs="Arial"/>
          <w:sz w:val="24"/>
          <w:szCs w:val="24"/>
          <w:lang w:eastAsia="pl-PL"/>
        </w:rPr>
        <w:t>ożna uzyskać w Wydziale Oświaty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Kultu</w:t>
      </w:r>
      <w:r w:rsidR="00E4062C">
        <w:rPr>
          <w:rFonts w:ascii="Arial" w:eastAsia="Times New Roman" w:hAnsi="Arial" w:cs="Arial"/>
          <w:sz w:val="24"/>
          <w:szCs w:val="24"/>
          <w:lang w:eastAsia="pl-PL"/>
        </w:rPr>
        <w:t>ry Sportu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i Zdrowia Starostwa Powiatowego w Oławie lub telefoni</w:t>
      </w:r>
      <w:r w:rsidR="00E4062C">
        <w:rPr>
          <w:rFonts w:ascii="Arial" w:eastAsia="Times New Roman" w:hAnsi="Arial" w:cs="Arial"/>
          <w:sz w:val="24"/>
          <w:szCs w:val="24"/>
          <w:lang w:eastAsia="pl-PL"/>
        </w:rPr>
        <w:t>cznie pod numerem:</w:t>
      </w:r>
      <w:r w:rsidR="001347BC"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 71 301 15 49, 71 301 15 68.</w:t>
      </w:r>
    </w:p>
    <w:p w:rsidR="00863838" w:rsidRPr="00A663A1" w:rsidRDefault="00863838" w:rsidP="00B731A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A663A1">
        <w:rPr>
          <w:rFonts w:ascii="Arial" w:hAnsi="Arial" w:cs="Arial"/>
          <w:color w:val="000000"/>
          <w:sz w:val="24"/>
          <w:szCs w:val="24"/>
        </w:rPr>
        <w:t xml:space="preserve">Informacje oraz druki </w:t>
      </w:r>
      <w:r w:rsidRPr="00A663A1">
        <w:rPr>
          <w:rFonts w:ascii="Arial" w:eastAsia="Times New Roman" w:hAnsi="Arial" w:cs="Arial"/>
          <w:sz w:val="24"/>
          <w:szCs w:val="24"/>
          <w:lang w:eastAsia="pl-PL"/>
        </w:rPr>
        <w:t xml:space="preserve">w sprawie konkursu </w:t>
      </w:r>
      <w:r w:rsidRPr="00A663A1">
        <w:rPr>
          <w:rFonts w:ascii="Arial" w:hAnsi="Arial" w:cs="Arial"/>
          <w:color w:val="000000"/>
          <w:sz w:val="24"/>
          <w:szCs w:val="24"/>
        </w:rPr>
        <w:t xml:space="preserve">dostępne są w formie elektronicznej na stronie internetowej </w:t>
      </w:r>
      <w:hyperlink r:id="rId8" w:history="1">
        <w:r w:rsidRPr="00A663A1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http://www.bip.starostwo.olawa.pl</w:t>
        </w:r>
      </w:hyperlink>
      <w:r w:rsidRPr="00A663A1">
        <w:rPr>
          <w:rFonts w:ascii="Arial" w:hAnsi="Arial" w:cs="Arial"/>
          <w:color w:val="000000"/>
          <w:sz w:val="24"/>
          <w:szCs w:val="24"/>
        </w:rPr>
        <w:t>.</w:t>
      </w:r>
    </w:p>
    <w:p w:rsidR="00C533EA" w:rsidRPr="00A663A1" w:rsidRDefault="00C533EA" w:rsidP="00A663A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533EA" w:rsidRPr="00A663A1" w:rsidRDefault="00C533EA" w:rsidP="00A663A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533EA" w:rsidRDefault="00C533EA" w:rsidP="00C533E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11A1" w:rsidRDefault="00665961" w:rsidP="007311A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Wicestarosta Oławski</w:t>
      </w:r>
    </w:p>
    <w:p w:rsidR="00665961" w:rsidRPr="007311A1" w:rsidRDefault="00665961" w:rsidP="007311A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Witold Niemirowski</w:t>
      </w:r>
    </w:p>
    <w:sectPr w:rsidR="00665961" w:rsidRPr="007311A1" w:rsidSect="006B32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4E" w:rsidRDefault="0013354E" w:rsidP="00C90CEB">
      <w:pPr>
        <w:spacing w:after="0" w:line="240" w:lineRule="auto"/>
      </w:pPr>
      <w:r>
        <w:separator/>
      </w:r>
    </w:p>
  </w:endnote>
  <w:endnote w:type="continuationSeparator" w:id="0">
    <w:p w:rsidR="0013354E" w:rsidRDefault="0013354E" w:rsidP="00C9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188"/>
      <w:docPartObj>
        <w:docPartGallery w:val="Page Numbers (Bottom of Page)"/>
        <w:docPartUnique/>
      </w:docPartObj>
    </w:sdtPr>
    <w:sdtContent>
      <w:p w:rsidR="00E550F3" w:rsidRDefault="003D07A7">
        <w:pPr>
          <w:pStyle w:val="Stopka"/>
          <w:jc w:val="right"/>
        </w:pPr>
        <w:fldSimple w:instr=" PAGE   \* MERGEFORMAT ">
          <w:r w:rsidR="00665961">
            <w:rPr>
              <w:noProof/>
            </w:rPr>
            <w:t>6</w:t>
          </w:r>
        </w:fldSimple>
      </w:p>
    </w:sdtContent>
  </w:sdt>
  <w:p w:rsidR="00E550F3" w:rsidRDefault="00E55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4E" w:rsidRDefault="0013354E" w:rsidP="00C90CEB">
      <w:pPr>
        <w:spacing w:after="0" w:line="240" w:lineRule="auto"/>
      </w:pPr>
      <w:r>
        <w:separator/>
      </w:r>
    </w:p>
  </w:footnote>
  <w:footnote w:type="continuationSeparator" w:id="0">
    <w:p w:rsidR="0013354E" w:rsidRDefault="0013354E" w:rsidP="00C9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ED"/>
    <w:multiLevelType w:val="hybridMultilevel"/>
    <w:tmpl w:val="83109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F7388"/>
    <w:multiLevelType w:val="hybridMultilevel"/>
    <w:tmpl w:val="E1DEC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64B13"/>
    <w:multiLevelType w:val="hybridMultilevel"/>
    <w:tmpl w:val="8A28A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2D54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70C821A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136B7"/>
    <w:multiLevelType w:val="hybridMultilevel"/>
    <w:tmpl w:val="E026BAAA"/>
    <w:lvl w:ilvl="0" w:tplc="1A08EC4C">
      <w:start w:val="1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98B10EC"/>
    <w:multiLevelType w:val="hybridMultilevel"/>
    <w:tmpl w:val="C7E093F8"/>
    <w:lvl w:ilvl="0" w:tplc="6338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7A0"/>
    <w:multiLevelType w:val="hybridMultilevel"/>
    <w:tmpl w:val="F6DCFF5C"/>
    <w:lvl w:ilvl="0" w:tplc="252A4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A8E"/>
    <w:multiLevelType w:val="hybridMultilevel"/>
    <w:tmpl w:val="AFE2DCB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30BE5084">
      <w:start w:val="3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61A93"/>
    <w:multiLevelType w:val="hybridMultilevel"/>
    <w:tmpl w:val="6C765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C5C99"/>
    <w:multiLevelType w:val="hybridMultilevel"/>
    <w:tmpl w:val="2B28EDF8"/>
    <w:lvl w:ilvl="0" w:tplc="716253F2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290A1EB7"/>
    <w:multiLevelType w:val="multilevel"/>
    <w:tmpl w:val="1BB4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13974"/>
    <w:multiLevelType w:val="hybridMultilevel"/>
    <w:tmpl w:val="2FC04B76"/>
    <w:lvl w:ilvl="0" w:tplc="89C2685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3465"/>
    <w:multiLevelType w:val="hybridMultilevel"/>
    <w:tmpl w:val="A8B6BB6E"/>
    <w:lvl w:ilvl="0" w:tplc="982C3C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637ECA"/>
    <w:multiLevelType w:val="multilevel"/>
    <w:tmpl w:val="1BB4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A4D1F"/>
    <w:multiLevelType w:val="hybridMultilevel"/>
    <w:tmpl w:val="E534775C"/>
    <w:lvl w:ilvl="0" w:tplc="924C05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064E3"/>
    <w:multiLevelType w:val="multilevel"/>
    <w:tmpl w:val="3E6E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92A24"/>
    <w:multiLevelType w:val="hybridMultilevel"/>
    <w:tmpl w:val="CF9C4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0654"/>
    <w:multiLevelType w:val="hybridMultilevel"/>
    <w:tmpl w:val="BBA4FDC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3772619A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F3DC5"/>
    <w:multiLevelType w:val="hybridMultilevel"/>
    <w:tmpl w:val="61DE1138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A2870"/>
    <w:multiLevelType w:val="hybridMultilevel"/>
    <w:tmpl w:val="14849212"/>
    <w:lvl w:ilvl="0" w:tplc="20A6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7239F"/>
    <w:multiLevelType w:val="hybridMultilevel"/>
    <w:tmpl w:val="81EE22E6"/>
    <w:lvl w:ilvl="0" w:tplc="B4FA93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4C89590E"/>
    <w:multiLevelType w:val="hybridMultilevel"/>
    <w:tmpl w:val="7130A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7468A7"/>
    <w:multiLevelType w:val="multilevel"/>
    <w:tmpl w:val="49AC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22D5B"/>
    <w:multiLevelType w:val="multilevel"/>
    <w:tmpl w:val="78A4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B5E0B"/>
    <w:multiLevelType w:val="hybridMultilevel"/>
    <w:tmpl w:val="34C24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EE198E"/>
    <w:multiLevelType w:val="hybridMultilevel"/>
    <w:tmpl w:val="F60E279A"/>
    <w:lvl w:ilvl="0" w:tplc="4934D7CE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B1709"/>
    <w:multiLevelType w:val="hybridMultilevel"/>
    <w:tmpl w:val="A0DA5186"/>
    <w:lvl w:ilvl="0" w:tplc="F19A5112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4"/>
        </w:tabs>
        <w:ind w:left="13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4"/>
        </w:tabs>
        <w:ind w:left="21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4"/>
        </w:tabs>
        <w:ind w:left="35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4"/>
        </w:tabs>
        <w:ind w:left="42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4"/>
        </w:tabs>
        <w:ind w:left="57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4"/>
        </w:tabs>
        <w:ind w:left="6424" w:hanging="360"/>
      </w:pPr>
    </w:lvl>
  </w:abstractNum>
  <w:abstractNum w:abstractNumId="30">
    <w:nsid w:val="6269193F"/>
    <w:multiLevelType w:val="hybridMultilevel"/>
    <w:tmpl w:val="659ED6B4"/>
    <w:lvl w:ilvl="0" w:tplc="881E4D96">
      <w:start w:val="2"/>
      <w:numFmt w:val="decimal"/>
      <w:lvlText w:val="%1."/>
      <w:lvlJc w:val="left"/>
      <w:pPr>
        <w:tabs>
          <w:tab w:val="num" w:pos="5730"/>
        </w:tabs>
        <w:ind w:left="573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3C3B0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59094B"/>
    <w:multiLevelType w:val="hybridMultilevel"/>
    <w:tmpl w:val="683C37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356B5C"/>
    <w:multiLevelType w:val="multilevel"/>
    <w:tmpl w:val="E6C8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14E15"/>
    <w:multiLevelType w:val="hybridMultilevel"/>
    <w:tmpl w:val="B566B418"/>
    <w:lvl w:ilvl="0" w:tplc="A14442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F73F2"/>
    <w:multiLevelType w:val="hybridMultilevel"/>
    <w:tmpl w:val="9ACE64A8"/>
    <w:lvl w:ilvl="0" w:tplc="B0041FBC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23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24"/>
  </w:num>
  <w:num w:numId="17">
    <w:abstractNumId w:val="27"/>
  </w:num>
  <w:num w:numId="18">
    <w:abstractNumId w:val="21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4"/>
  </w:num>
  <w:num w:numId="23">
    <w:abstractNumId w:val="12"/>
  </w:num>
  <w:num w:numId="24">
    <w:abstractNumId w:val="15"/>
  </w:num>
  <w:num w:numId="25">
    <w:abstractNumId w:val="28"/>
  </w:num>
  <w:num w:numId="26">
    <w:abstractNumId w:val="34"/>
  </w:num>
  <w:num w:numId="27">
    <w:abstractNumId w:val="35"/>
  </w:num>
  <w:num w:numId="28">
    <w:abstractNumId w:val="30"/>
  </w:num>
  <w:num w:numId="29">
    <w:abstractNumId w:val="16"/>
  </w:num>
  <w:num w:numId="30">
    <w:abstractNumId w:val="25"/>
  </w:num>
  <w:num w:numId="31">
    <w:abstractNumId w:val="33"/>
  </w:num>
  <w:num w:numId="32">
    <w:abstractNumId w:val="26"/>
    <w:lvlOverride w:ilvl="0">
      <w:startOverride w:val="4"/>
    </w:lvlOverride>
  </w:num>
  <w:num w:numId="33">
    <w:abstractNumId w:val="10"/>
    <w:lvlOverride w:ilvl="0">
      <w:startOverride w:val="9"/>
    </w:lvlOverride>
  </w:num>
  <w:num w:numId="34">
    <w:abstractNumId w:val="13"/>
  </w:num>
  <w:num w:numId="35">
    <w:abstractNumId w:val="19"/>
  </w:num>
  <w:num w:numId="36">
    <w:abstractNumId w:val="4"/>
  </w:num>
  <w:num w:numId="37">
    <w:abstractNumId w:val="1"/>
  </w:num>
  <w:num w:numId="38">
    <w:abstractNumId w:val="8"/>
  </w:num>
  <w:num w:numId="39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B59"/>
    <w:rsid w:val="00003BD2"/>
    <w:rsid w:val="00005317"/>
    <w:rsid w:val="000100FB"/>
    <w:rsid w:val="0001144A"/>
    <w:rsid w:val="0001433B"/>
    <w:rsid w:val="00026C11"/>
    <w:rsid w:val="00026C14"/>
    <w:rsid w:val="00030A31"/>
    <w:rsid w:val="00032EFB"/>
    <w:rsid w:val="00033128"/>
    <w:rsid w:val="00033BAC"/>
    <w:rsid w:val="00040795"/>
    <w:rsid w:val="00047C9B"/>
    <w:rsid w:val="00050DBE"/>
    <w:rsid w:val="00051A6D"/>
    <w:rsid w:val="000557B7"/>
    <w:rsid w:val="000616A5"/>
    <w:rsid w:val="00062529"/>
    <w:rsid w:val="00063D04"/>
    <w:rsid w:val="0007050A"/>
    <w:rsid w:val="000730FE"/>
    <w:rsid w:val="00073C33"/>
    <w:rsid w:val="00077040"/>
    <w:rsid w:val="000841E8"/>
    <w:rsid w:val="00090024"/>
    <w:rsid w:val="0009128D"/>
    <w:rsid w:val="000960B7"/>
    <w:rsid w:val="000A0074"/>
    <w:rsid w:val="000A24E4"/>
    <w:rsid w:val="000A464D"/>
    <w:rsid w:val="000A7640"/>
    <w:rsid w:val="000B2C12"/>
    <w:rsid w:val="000B5209"/>
    <w:rsid w:val="000B5B11"/>
    <w:rsid w:val="000C4275"/>
    <w:rsid w:val="000D6907"/>
    <w:rsid w:val="000E2B22"/>
    <w:rsid w:val="000E409B"/>
    <w:rsid w:val="000E4408"/>
    <w:rsid w:val="000F0024"/>
    <w:rsid w:val="000F3D1A"/>
    <w:rsid w:val="00101B9E"/>
    <w:rsid w:val="001046CA"/>
    <w:rsid w:val="00117514"/>
    <w:rsid w:val="00120471"/>
    <w:rsid w:val="0012340E"/>
    <w:rsid w:val="00125595"/>
    <w:rsid w:val="00125DBB"/>
    <w:rsid w:val="00126C97"/>
    <w:rsid w:val="0013094F"/>
    <w:rsid w:val="00131177"/>
    <w:rsid w:val="0013354E"/>
    <w:rsid w:val="001347BC"/>
    <w:rsid w:val="001434BF"/>
    <w:rsid w:val="00150515"/>
    <w:rsid w:val="00151988"/>
    <w:rsid w:val="001562DF"/>
    <w:rsid w:val="0015714F"/>
    <w:rsid w:val="00160BB7"/>
    <w:rsid w:val="00164E91"/>
    <w:rsid w:val="0016699E"/>
    <w:rsid w:val="001816D5"/>
    <w:rsid w:val="00183FB6"/>
    <w:rsid w:val="00187BC3"/>
    <w:rsid w:val="00193CA8"/>
    <w:rsid w:val="00195A42"/>
    <w:rsid w:val="001A42E9"/>
    <w:rsid w:val="001C4B46"/>
    <w:rsid w:val="001D0FB1"/>
    <w:rsid w:val="001E22CD"/>
    <w:rsid w:val="001E42EE"/>
    <w:rsid w:val="001F18E4"/>
    <w:rsid w:val="001F2F5C"/>
    <w:rsid w:val="001F74D5"/>
    <w:rsid w:val="002019D3"/>
    <w:rsid w:val="00204C2F"/>
    <w:rsid w:val="00206734"/>
    <w:rsid w:val="00207092"/>
    <w:rsid w:val="00211002"/>
    <w:rsid w:val="00211B12"/>
    <w:rsid w:val="002128F8"/>
    <w:rsid w:val="00216AA6"/>
    <w:rsid w:val="0022133B"/>
    <w:rsid w:val="00222983"/>
    <w:rsid w:val="00231BCD"/>
    <w:rsid w:val="0023775C"/>
    <w:rsid w:val="00241A40"/>
    <w:rsid w:val="00244BEF"/>
    <w:rsid w:val="00251A2C"/>
    <w:rsid w:val="0025626E"/>
    <w:rsid w:val="0025667E"/>
    <w:rsid w:val="002615D2"/>
    <w:rsid w:val="00272A9C"/>
    <w:rsid w:val="002777BC"/>
    <w:rsid w:val="0028051B"/>
    <w:rsid w:val="0028081A"/>
    <w:rsid w:val="0028359C"/>
    <w:rsid w:val="00284650"/>
    <w:rsid w:val="00284CA1"/>
    <w:rsid w:val="00285D67"/>
    <w:rsid w:val="00290504"/>
    <w:rsid w:val="00293701"/>
    <w:rsid w:val="002A5B94"/>
    <w:rsid w:val="002B6A26"/>
    <w:rsid w:val="002C48C7"/>
    <w:rsid w:val="002C6A93"/>
    <w:rsid w:val="002D66F8"/>
    <w:rsid w:val="002D7A19"/>
    <w:rsid w:val="002E37A4"/>
    <w:rsid w:val="002E629B"/>
    <w:rsid w:val="002E721C"/>
    <w:rsid w:val="002F5EE2"/>
    <w:rsid w:val="00301905"/>
    <w:rsid w:val="00302CD1"/>
    <w:rsid w:val="00303336"/>
    <w:rsid w:val="0030723A"/>
    <w:rsid w:val="00320C47"/>
    <w:rsid w:val="003211DB"/>
    <w:rsid w:val="00321D84"/>
    <w:rsid w:val="00334FBA"/>
    <w:rsid w:val="00337C18"/>
    <w:rsid w:val="003401D5"/>
    <w:rsid w:val="00342BA3"/>
    <w:rsid w:val="00351517"/>
    <w:rsid w:val="003536C0"/>
    <w:rsid w:val="00361BED"/>
    <w:rsid w:val="0036434C"/>
    <w:rsid w:val="00365C05"/>
    <w:rsid w:val="00367515"/>
    <w:rsid w:val="00373C79"/>
    <w:rsid w:val="00380194"/>
    <w:rsid w:val="00390036"/>
    <w:rsid w:val="003929AA"/>
    <w:rsid w:val="003956AD"/>
    <w:rsid w:val="003A1DCD"/>
    <w:rsid w:val="003A4909"/>
    <w:rsid w:val="003C5F59"/>
    <w:rsid w:val="003C7DCA"/>
    <w:rsid w:val="003D07A7"/>
    <w:rsid w:val="003D116C"/>
    <w:rsid w:val="003D16CC"/>
    <w:rsid w:val="003D1816"/>
    <w:rsid w:val="003D36D2"/>
    <w:rsid w:val="003D5AB2"/>
    <w:rsid w:val="003D6368"/>
    <w:rsid w:val="003D7756"/>
    <w:rsid w:val="003E51DD"/>
    <w:rsid w:val="003E74F2"/>
    <w:rsid w:val="003F166D"/>
    <w:rsid w:val="003F3242"/>
    <w:rsid w:val="003F58A5"/>
    <w:rsid w:val="003F762A"/>
    <w:rsid w:val="00413E83"/>
    <w:rsid w:val="00416C26"/>
    <w:rsid w:val="004308CC"/>
    <w:rsid w:val="00431C58"/>
    <w:rsid w:val="004349D7"/>
    <w:rsid w:val="004406E0"/>
    <w:rsid w:val="00444121"/>
    <w:rsid w:val="00454D93"/>
    <w:rsid w:val="004624C6"/>
    <w:rsid w:val="00476728"/>
    <w:rsid w:val="00480A75"/>
    <w:rsid w:val="0048147E"/>
    <w:rsid w:val="00487191"/>
    <w:rsid w:val="004935D7"/>
    <w:rsid w:val="004A047B"/>
    <w:rsid w:val="004B117F"/>
    <w:rsid w:val="004B1D3A"/>
    <w:rsid w:val="004B5348"/>
    <w:rsid w:val="004B67D2"/>
    <w:rsid w:val="004D388C"/>
    <w:rsid w:val="004D45FF"/>
    <w:rsid w:val="004E08C5"/>
    <w:rsid w:val="004E2C5B"/>
    <w:rsid w:val="004F2FB2"/>
    <w:rsid w:val="004F577F"/>
    <w:rsid w:val="00500B27"/>
    <w:rsid w:val="00510F49"/>
    <w:rsid w:val="00532E67"/>
    <w:rsid w:val="005337E3"/>
    <w:rsid w:val="00536CCC"/>
    <w:rsid w:val="0053708D"/>
    <w:rsid w:val="00542756"/>
    <w:rsid w:val="005469B8"/>
    <w:rsid w:val="00547A9D"/>
    <w:rsid w:val="00564F41"/>
    <w:rsid w:val="00565A9C"/>
    <w:rsid w:val="005705E3"/>
    <w:rsid w:val="00571508"/>
    <w:rsid w:val="00571679"/>
    <w:rsid w:val="005731E2"/>
    <w:rsid w:val="00581D14"/>
    <w:rsid w:val="005835CE"/>
    <w:rsid w:val="00587CD4"/>
    <w:rsid w:val="0059102F"/>
    <w:rsid w:val="0059607B"/>
    <w:rsid w:val="00596212"/>
    <w:rsid w:val="005A4DEA"/>
    <w:rsid w:val="005A657C"/>
    <w:rsid w:val="005B37E2"/>
    <w:rsid w:val="005C0F17"/>
    <w:rsid w:val="005C35E0"/>
    <w:rsid w:val="005D0475"/>
    <w:rsid w:val="005D59B2"/>
    <w:rsid w:val="005F033D"/>
    <w:rsid w:val="005F32C1"/>
    <w:rsid w:val="005F3538"/>
    <w:rsid w:val="005F49A1"/>
    <w:rsid w:val="005F49B1"/>
    <w:rsid w:val="005F5905"/>
    <w:rsid w:val="00603C54"/>
    <w:rsid w:val="00606038"/>
    <w:rsid w:val="00607C49"/>
    <w:rsid w:val="006148AA"/>
    <w:rsid w:val="00616B50"/>
    <w:rsid w:val="00620F91"/>
    <w:rsid w:val="00622A5A"/>
    <w:rsid w:val="00625741"/>
    <w:rsid w:val="00641D97"/>
    <w:rsid w:val="00647CC1"/>
    <w:rsid w:val="006533A3"/>
    <w:rsid w:val="00655E73"/>
    <w:rsid w:val="00663B8C"/>
    <w:rsid w:val="00665961"/>
    <w:rsid w:val="00667D28"/>
    <w:rsid w:val="00677C89"/>
    <w:rsid w:val="0069500A"/>
    <w:rsid w:val="0069667A"/>
    <w:rsid w:val="006A0B89"/>
    <w:rsid w:val="006A3827"/>
    <w:rsid w:val="006A4DEE"/>
    <w:rsid w:val="006B2717"/>
    <w:rsid w:val="006B3290"/>
    <w:rsid w:val="006B4716"/>
    <w:rsid w:val="006C16C8"/>
    <w:rsid w:val="006D161B"/>
    <w:rsid w:val="006D1C94"/>
    <w:rsid w:val="006D2E18"/>
    <w:rsid w:val="006E5F94"/>
    <w:rsid w:val="006E73B5"/>
    <w:rsid w:val="006F3668"/>
    <w:rsid w:val="00706C65"/>
    <w:rsid w:val="007241CD"/>
    <w:rsid w:val="00724C27"/>
    <w:rsid w:val="00727FF7"/>
    <w:rsid w:val="007311A1"/>
    <w:rsid w:val="0073154F"/>
    <w:rsid w:val="00731D1B"/>
    <w:rsid w:val="00747330"/>
    <w:rsid w:val="00755D52"/>
    <w:rsid w:val="00772547"/>
    <w:rsid w:val="0077290B"/>
    <w:rsid w:val="00797132"/>
    <w:rsid w:val="00797CCA"/>
    <w:rsid w:val="007A417F"/>
    <w:rsid w:val="007A41B2"/>
    <w:rsid w:val="007B09E4"/>
    <w:rsid w:val="007B35EB"/>
    <w:rsid w:val="007B5D01"/>
    <w:rsid w:val="007C6E3B"/>
    <w:rsid w:val="007E0037"/>
    <w:rsid w:val="007E05B3"/>
    <w:rsid w:val="007E2113"/>
    <w:rsid w:val="007E251D"/>
    <w:rsid w:val="007E2FDB"/>
    <w:rsid w:val="007E7595"/>
    <w:rsid w:val="007E788E"/>
    <w:rsid w:val="007F55AB"/>
    <w:rsid w:val="007F7E94"/>
    <w:rsid w:val="00805752"/>
    <w:rsid w:val="00811621"/>
    <w:rsid w:val="008311F5"/>
    <w:rsid w:val="00832AC7"/>
    <w:rsid w:val="00836604"/>
    <w:rsid w:val="00845461"/>
    <w:rsid w:val="00846FF7"/>
    <w:rsid w:val="00850B52"/>
    <w:rsid w:val="00856208"/>
    <w:rsid w:val="00863838"/>
    <w:rsid w:val="008747C7"/>
    <w:rsid w:val="00874F93"/>
    <w:rsid w:val="008813D4"/>
    <w:rsid w:val="00882B80"/>
    <w:rsid w:val="00893EF4"/>
    <w:rsid w:val="008A2C35"/>
    <w:rsid w:val="008A4722"/>
    <w:rsid w:val="008A6ADC"/>
    <w:rsid w:val="008B00EC"/>
    <w:rsid w:val="008B145B"/>
    <w:rsid w:val="008B5A6E"/>
    <w:rsid w:val="008B7931"/>
    <w:rsid w:val="008C648B"/>
    <w:rsid w:val="008D1B5B"/>
    <w:rsid w:val="008F03CC"/>
    <w:rsid w:val="008F40C3"/>
    <w:rsid w:val="00900364"/>
    <w:rsid w:val="00904766"/>
    <w:rsid w:val="009057B3"/>
    <w:rsid w:val="00906152"/>
    <w:rsid w:val="00914E3A"/>
    <w:rsid w:val="00915494"/>
    <w:rsid w:val="00915C60"/>
    <w:rsid w:val="00921911"/>
    <w:rsid w:val="0092321D"/>
    <w:rsid w:val="009262D4"/>
    <w:rsid w:val="00930BAB"/>
    <w:rsid w:val="00935871"/>
    <w:rsid w:val="00936F64"/>
    <w:rsid w:val="00940BB8"/>
    <w:rsid w:val="00942EB7"/>
    <w:rsid w:val="009516A7"/>
    <w:rsid w:val="009539E1"/>
    <w:rsid w:val="00956B0C"/>
    <w:rsid w:val="009611D1"/>
    <w:rsid w:val="00966756"/>
    <w:rsid w:val="00967D6B"/>
    <w:rsid w:val="00976C76"/>
    <w:rsid w:val="00981455"/>
    <w:rsid w:val="00986C94"/>
    <w:rsid w:val="00991E10"/>
    <w:rsid w:val="00991EF0"/>
    <w:rsid w:val="00992005"/>
    <w:rsid w:val="0099419D"/>
    <w:rsid w:val="00996A14"/>
    <w:rsid w:val="009975DD"/>
    <w:rsid w:val="009A4098"/>
    <w:rsid w:val="009B26C7"/>
    <w:rsid w:val="009C1D89"/>
    <w:rsid w:val="009C1FBD"/>
    <w:rsid w:val="009C5836"/>
    <w:rsid w:val="009D1065"/>
    <w:rsid w:val="009D5838"/>
    <w:rsid w:val="009D7B21"/>
    <w:rsid w:val="009E09ED"/>
    <w:rsid w:val="009E5C3C"/>
    <w:rsid w:val="009F5B4C"/>
    <w:rsid w:val="00A17AFB"/>
    <w:rsid w:val="00A2171E"/>
    <w:rsid w:val="00A25A2A"/>
    <w:rsid w:val="00A27044"/>
    <w:rsid w:val="00A40336"/>
    <w:rsid w:val="00A4209B"/>
    <w:rsid w:val="00A52008"/>
    <w:rsid w:val="00A533F2"/>
    <w:rsid w:val="00A62621"/>
    <w:rsid w:val="00A663A1"/>
    <w:rsid w:val="00A730B1"/>
    <w:rsid w:val="00A74682"/>
    <w:rsid w:val="00A762BD"/>
    <w:rsid w:val="00A764CF"/>
    <w:rsid w:val="00A90211"/>
    <w:rsid w:val="00A9613E"/>
    <w:rsid w:val="00AA477B"/>
    <w:rsid w:val="00AA577D"/>
    <w:rsid w:val="00AB4862"/>
    <w:rsid w:val="00AB7F0D"/>
    <w:rsid w:val="00AC78F0"/>
    <w:rsid w:val="00AE360A"/>
    <w:rsid w:val="00AE5A7A"/>
    <w:rsid w:val="00AE65F5"/>
    <w:rsid w:val="00AF36CA"/>
    <w:rsid w:val="00AF4EEF"/>
    <w:rsid w:val="00B0154E"/>
    <w:rsid w:val="00B01A38"/>
    <w:rsid w:val="00B10AD1"/>
    <w:rsid w:val="00B13ABB"/>
    <w:rsid w:val="00B14C19"/>
    <w:rsid w:val="00B2212E"/>
    <w:rsid w:val="00B36FE9"/>
    <w:rsid w:val="00B41072"/>
    <w:rsid w:val="00B4109A"/>
    <w:rsid w:val="00B434E6"/>
    <w:rsid w:val="00B46EDF"/>
    <w:rsid w:val="00B4797C"/>
    <w:rsid w:val="00B54FB4"/>
    <w:rsid w:val="00B55198"/>
    <w:rsid w:val="00B55E8D"/>
    <w:rsid w:val="00B61657"/>
    <w:rsid w:val="00B63FA2"/>
    <w:rsid w:val="00B707CD"/>
    <w:rsid w:val="00B731AE"/>
    <w:rsid w:val="00B75702"/>
    <w:rsid w:val="00B821FF"/>
    <w:rsid w:val="00B841A2"/>
    <w:rsid w:val="00B933D1"/>
    <w:rsid w:val="00B9439C"/>
    <w:rsid w:val="00B9597A"/>
    <w:rsid w:val="00BA3BB1"/>
    <w:rsid w:val="00BA4F3D"/>
    <w:rsid w:val="00BB2AEB"/>
    <w:rsid w:val="00BC0961"/>
    <w:rsid w:val="00BC4914"/>
    <w:rsid w:val="00BD1030"/>
    <w:rsid w:val="00BD69CB"/>
    <w:rsid w:val="00BE1CFD"/>
    <w:rsid w:val="00BE2AE9"/>
    <w:rsid w:val="00BE6B41"/>
    <w:rsid w:val="00BF0DF0"/>
    <w:rsid w:val="00BF4990"/>
    <w:rsid w:val="00C03726"/>
    <w:rsid w:val="00C05CFE"/>
    <w:rsid w:val="00C13888"/>
    <w:rsid w:val="00C20A7E"/>
    <w:rsid w:val="00C21ED6"/>
    <w:rsid w:val="00C2238C"/>
    <w:rsid w:val="00C25F96"/>
    <w:rsid w:val="00C301F5"/>
    <w:rsid w:val="00C355C5"/>
    <w:rsid w:val="00C40376"/>
    <w:rsid w:val="00C533EA"/>
    <w:rsid w:val="00C55865"/>
    <w:rsid w:val="00C55C41"/>
    <w:rsid w:val="00C57AC9"/>
    <w:rsid w:val="00C57BFC"/>
    <w:rsid w:val="00C6175E"/>
    <w:rsid w:val="00C63BB0"/>
    <w:rsid w:val="00C64C58"/>
    <w:rsid w:val="00C81072"/>
    <w:rsid w:val="00C84057"/>
    <w:rsid w:val="00C9092C"/>
    <w:rsid w:val="00C90CEB"/>
    <w:rsid w:val="00C93EB2"/>
    <w:rsid w:val="00C96A55"/>
    <w:rsid w:val="00CA0DF5"/>
    <w:rsid w:val="00CA2CFE"/>
    <w:rsid w:val="00CA3BC4"/>
    <w:rsid w:val="00CA6CAA"/>
    <w:rsid w:val="00CB130B"/>
    <w:rsid w:val="00CB7E06"/>
    <w:rsid w:val="00CC44F6"/>
    <w:rsid w:val="00CD4537"/>
    <w:rsid w:val="00CE4414"/>
    <w:rsid w:val="00CF624D"/>
    <w:rsid w:val="00CF78BB"/>
    <w:rsid w:val="00D073B9"/>
    <w:rsid w:val="00D31F22"/>
    <w:rsid w:val="00D365D7"/>
    <w:rsid w:val="00D4061B"/>
    <w:rsid w:val="00D47902"/>
    <w:rsid w:val="00D5166D"/>
    <w:rsid w:val="00D73331"/>
    <w:rsid w:val="00D75808"/>
    <w:rsid w:val="00D81C57"/>
    <w:rsid w:val="00D83933"/>
    <w:rsid w:val="00D85F72"/>
    <w:rsid w:val="00D86969"/>
    <w:rsid w:val="00D8765E"/>
    <w:rsid w:val="00D90617"/>
    <w:rsid w:val="00D93451"/>
    <w:rsid w:val="00D950C0"/>
    <w:rsid w:val="00DA26D6"/>
    <w:rsid w:val="00DA488D"/>
    <w:rsid w:val="00DA7126"/>
    <w:rsid w:val="00DB66B5"/>
    <w:rsid w:val="00DC7490"/>
    <w:rsid w:val="00DD19E9"/>
    <w:rsid w:val="00DD1F96"/>
    <w:rsid w:val="00DD6B29"/>
    <w:rsid w:val="00E21F20"/>
    <w:rsid w:val="00E303B7"/>
    <w:rsid w:val="00E306B1"/>
    <w:rsid w:val="00E30F09"/>
    <w:rsid w:val="00E3455D"/>
    <w:rsid w:val="00E4062C"/>
    <w:rsid w:val="00E41FF3"/>
    <w:rsid w:val="00E45F7C"/>
    <w:rsid w:val="00E550F3"/>
    <w:rsid w:val="00E57967"/>
    <w:rsid w:val="00E57AC7"/>
    <w:rsid w:val="00E61A7E"/>
    <w:rsid w:val="00E70011"/>
    <w:rsid w:val="00E717AD"/>
    <w:rsid w:val="00E74CE1"/>
    <w:rsid w:val="00E81EC7"/>
    <w:rsid w:val="00E86C28"/>
    <w:rsid w:val="00EB0918"/>
    <w:rsid w:val="00EB5197"/>
    <w:rsid w:val="00ED4740"/>
    <w:rsid w:val="00ED4818"/>
    <w:rsid w:val="00EF0919"/>
    <w:rsid w:val="00EF1B59"/>
    <w:rsid w:val="00EF32BD"/>
    <w:rsid w:val="00EF3733"/>
    <w:rsid w:val="00F12E6A"/>
    <w:rsid w:val="00F15DCC"/>
    <w:rsid w:val="00F1604C"/>
    <w:rsid w:val="00F20B37"/>
    <w:rsid w:val="00F2102A"/>
    <w:rsid w:val="00F32BD7"/>
    <w:rsid w:val="00F37466"/>
    <w:rsid w:val="00F46950"/>
    <w:rsid w:val="00F52CAB"/>
    <w:rsid w:val="00F54E3D"/>
    <w:rsid w:val="00F574DE"/>
    <w:rsid w:val="00F73E11"/>
    <w:rsid w:val="00F86FC9"/>
    <w:rsid w:val="00FA0488"/>
    <w:rsid w:val="00FB0E9D"/>
    <w:rsid w:val="00FB1D16"/>
    <w:rsid w:val="00FB4D9B"/>
    <w:rsid w:val="00FB6197"/>
    <w:rsid w:val="00FC56BF"/>
    <w:rsid w:val="00FC6501"/>
    <w:rsid w:val="00FC7566"/>
    <w:rsid w:val="00FD02F0"/>
    <w:rsid w:val="00FE01C4"/>
    <w:rsid w:val="00FE028D"/>
    <w:rsid w:val="00FE3E95"/>
    <w:rsid w:val="00FF1394"/>
    <w:rsid w:val="00FF3FB7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1B59"/>
    <w:pPr>
      <w:keepNext/>
      <w:pBdr>
        <w:top w:val="single" w:sz="4" w:space="1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E6E6E6"/>
      <w:tabs>
        <w:tab w:val="num" w:pos="780"/>
      </w:tabs>
      <w:spacing w:before="480" w:after="240" w:line="240" w:lineRule="auto"/>
      <w:ind w:left="782" w:hanging="181"/>
      <w:outlineLvl w:val="0"/>
    </w:pPr>
    <w:rPr>
      <w:rFonts w:ascii="Arial" w:eastAsia="Times New Roman" w:hAnsi="Arial" w:cs="Arial"/>
      <w:b/>
      <w:bCs/>
      <w:small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B59"/>
    <w:rPr>
      <w:rFonts w:ascii="Arial" w:eastAsia="Times New Roman" w:hAnsi="Arial" w:cs="Arial"/>
      <w:b/>
      <w:bCs/>
      <w:smallCaps/>
      <w:shd w:val="clear" w:color="auto" w:fill="E6E6E6"/>
      <w:lang w:eastAsia="pl-PL"/>
    </w:rPr>
  </w:style>
  <w:style w:type="paragraph" w:styleId="Tekstpodstawowy">
    <w:name w:val="Body Text"/>
    <w:basedOn w:val="Normalny"/>
    <w:link w:val="TekstpodstawowyZnak"/>
    <w:unhideWhenUsed/>
    <w:rsid w:val="00EF1B59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1B5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CEB"/>
  </w:style>
  <w:style w:type="paragraph" w:styleId="Stopka">
    <w:name w:val="footer"/>
    <w:basedOn w:val="Normalny"/>
    <w:link w:val="StopkaZnak"/>
    <w:uiPriority w:val="99"/>
    <w:unhideWhenUsed/>
    <w:rsid w:val="00C9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CEB"/>
  </w:style>
  <w:style w:type="paragraph" w:styleId="Akapitzlist">
    <w:name w:val="List Paragraph"/>
    <w:basedOn w:val="Normalny"/>
    <w:uiPriority w:val="34"/>
    <w:qFormat/>
    <w:rsid w:val="00EB09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AFB"/>
    <w:rPr>
      <w:color w:val="0000FF"/>
      <w:u w:val="single"/>
    </w:rPr>
  </w:style>
  <w:style w:type="table" w:styleId="Tabela-Siatka">
    <w:name w:val="Table Grid"/>
    <w:basedOn w:val="Standardowy"/>
    <w:uiPriority w:val="59"/>
    <w:rsid w:val="003F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377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7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ostwo.o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6381-B4FC-48CE-B1E7-2D96F24A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Links>
    <vt:vector size="6" baseType="variant"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http://www.bip.starostwo.olawa.pl/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Semko</dc:creator>
  <cp:lastModifiedBy>183</cp:lastModifiedBy>
  <cp:revision>6</cp:revision>
  <cp:lastPrinted>2022-04-01T07:35:00Z</cp:lastPrinted>
  <dcterms:created xsi:type="dcterms:W3CDTF">2022-05-20T08:31:00Z</dcterms:created>
  <dcterms:modified xsi:type="dcterms:W3CDTF">2022-05-27T09:48:00Z</dcterms:modified>
</cp:coreProperties>
</file>